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B796DB" w14:textId="183EB444" w:rsidR="00EC79AB" w:rsidRPr="00AF4A16" w:rsidRDefault="00EC79AB" w:rsidP="00EC79AB">
      <w:pPr>
        <w:ind w:left="720"/>
        <w:rPr>
          <w:sz w:val="36"/>
          <w:szCs w:val="56"/>
        </w:rPr>
      </w:pP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rsidRPr="00AF4A16">
        <w:rPr>
          <w:noProof/>
          <w:sz w:val="36"/>
          <w:szCs w:val="56"/>
        </w:rPr>
        <w:drawing>
          <wp:anchor distT="0" distB="0" distL="114300" distR="114300" simplePos="0" relativeHeight="251662336" behindDoc="1" locked="0" layoutInCell="1" allowOverlap="1" wp14:anchorId="6FD818FB" wp14:editId="6CD06B63">
            <wp:simplePos x="0" y="0"/>
            <wp:positionH relativeFrom="margin">
              <wp:align>center</wp:align>
            </wp:positionH>
            <wp:positionV relativeFrom="paragraph">
              <wp:posOffset>-693420</wp:posOffset>
            </wp:positionV>
            <wp:extent cx="792480" cy="792480"/>
            <wp:effectExtent l="0" t="0" r="7620" b="7620"/>
            <wp:wrapNone/>
            <wp:docPr id="729418587" name="Picture 3" descr="Faculty of Engineering Ain Shams University's Student Union 2022/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culty of Engineering Ain Shams University's Student Union 2022/2023"/>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4911" b="95536" l="4018" r="94643">
                                  <a14:foregroundMark x1="48661" y1="64732" x2="27232" y2="69643"/>
                                  <a14:foregroundMark x1="53571" y1="54911" x2="50000" y2="28125"/>
                                  <a14:foregroundMark x1="48661" y1="19643" x2="48661" y2="19643"/>
                                  <a14:foregroundMark x1="58482" y1="10268" x2="58482" y2="10268"/>
                                  <a14:foregroundMark x1="59375" y1="8036" x2="48214" y2="5804"/>
                                  <a14:foregroundMark x1="49107" y1="5804" x2="4464" y2="52679"/>
                                  <a14:foregroundMark x1="4464" y1="52679" x2="61161" y2="91518"/>
                                  <a14:foregroundMark x1="61161" y1="91518" x2="91518" y2="39286"/>
                                  <a14:foregroundMark x1="91518" y1="39286" x2="46875" y2="5357"/>
                                  <a14:foregroundMark x1="39286" y1="8036" x2="27679" y2="10714"/>
                                  <a14:foregroundMark x1="31250" y1="12054" x2="17857" y2="21429"/>
                                  <a14:foregroundMark x1="25446" y1="15625" x2="9821" y2="34821"/>
                                  <a14:foregroundMark x1="15625" y1="25893" x2="7143" y2="54911"/>
                                  <a14:foregroundMark x1="10714" y1="31250" x2="4018" y2="50000"/>
                                  <a14:foregroundMark x1="5804" y1="54911" x2="18750" y2="78571"/>
                                  <a14:foregroundMark x1="24107" y1="82143" x2="49107" y2="90179"/>
                                  <a14:foregroundMark x1="54018" y1="90179" x2="75893" y2="88393"/>
                                  <a14:foregroundMark x1="79911" y1="79911" x2="91518" y2="67411"/>
                                  <a14:foregroundMark x1="88839" y1="54018" x2="88839" y2="37054"/>
                                  <a14:foregroundMark x1="91518" y1="46429" x2="91518" y2="60268"/>
                                  <a14:foregroundMark x1="90625" y1="52679" x2="69196" y2="17411"/>
                                  <a14:foregroundMark x1="67411" y1="13839" x2="68304" y2="8929"/>
                                  <a14:foregroundMark x1="76786" y1="17857" x2="93750" y2="65625"/>
                                  <a14:foregroundMark x1="84821" y1="20982" x2="91964" y2="36161"/>
                                  <a14:foregroundMark x1="89286" y1="23661" x2="94643" y2="41071"/>
                                  <a14:foregroundMark x1="74107" y1="84821" x2="21615" y2="86365"/>
                                  <a14:foregroundMark x1="27232" y1="85268" x2="58036" y2="88839"/>
                                  <a14:foregroundMark x1="28125" y1="90179" x2="61161" y2="91518"/>
                                  <a14:foregroundMark x1="75893" y1="88839" x2="34375" y2="95536"/>
                                  <a14:foregroundMark x1="41518" y1="94643" x2="41518" y2="94643"/>
                                  <a14:backgroundMark x1="7589" y1="93304" x2="12500" y2="86161"/>
                                  <a14:backgroundMark x1="14286" y1="90179" x2="15179" y2="87500"/>
                                  <a14:backgroundMark x1="13839" y1="88393" x2="13839" y2="88393"/>
                                  <a14:backgroundMark x1="14732" y1="86161" x2="14732" y2="86161"/>
                                  <a14:backgroundMark x1="14732" y1="86161" x2="14732" y2="86161"/>
                                  <a14:backgroundMark x1="15179" y1="87500" x2="15179" y2="87500"/>
                                  <a14:backgroundMark x1="15179" y1="87500" x2="15179" y2="87500"/>
                                  <a14:backgroundMark x1="15179" y1="87500" x2="15179" y2="87500"/>
                                  <a14:backgroundMark x1="16964" y1="87054" x2="16964" y2="87054"/>
                                  <a14:backgroundMark x1="16964" y1="87054" x2="16964" y2="87054"/>
                                  <a14:backgroundMark x1="16964" y1="87054" x2="16964" y2="87054"/>
                                  <a14:backgroundMark x1="15179" y1="86607" x2="12054" y2="85268"/>
                                  <a14:backgroundMark x1="11161" y1="84375" x2="17857" y2="8973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92480" cy="79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4A16">
        <w:rPr>
          <w:noProof/>
          <w:sz w:val="36"/>
          <w:szCs w:val="56"/>
        </w:rPr>
        <mc:AlternateContent>
          <mc:Choice Requires="wps">
            <w:drawing>
              <wp:anchor distT="45720" distB="45720" distL="114300" distR="114300" simplePos="0" relativeHeight="251661312" behindDoc="0" locked="0" layoutInCell="1" allowOverlap="1" wp14:anchorId="08C1A49A" wp14:editId="57412364">
                <wp:simplePos x="0" y="0"/>
                <wp:positionH relativeFrom="margin">
                  <wp:posOffset>739140</wp:posOffset>
                </wp:positionH>
                <wp:positionV relativeFrom="paragraph">
                  <wp:posOffset>487680</wp:posOffset>
                </wp:positionV>
                <wp:extent cx="4434840" cy="2270760"/>
                <wp:effectExtent l="0" t="0" r="2286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2270760"/>
                        </a:xfrm>
                        <a:prstGeom prst="rect">
                          <a:avLst/>
                        </a:prstGeom>
                        <a:solidFill>
                          <a:srgbClr val="FFFFFF"/>
                        </a:solidFill>
                        <a:ln w="9525">
                          <a:solidFill>
                            <a:schemeClr val="bg1"/>
                          </a:solidFill>
                          <a:miter lim="800000"/>
                          <a:headEnd/>
                          <a:tailEnd/>
                        </a:ln>
                      </wps:spPr>
                      <wps:txbx>
                        <w:txbxContent>
                          <w:p w14:paraId="698288CC" w14:textId="4E81BEAD" w:rsidR="00EC79AB" w:rsidRPr="00EC79AB" w:rsidRDefault="00EC79AB" w:rsidP="00EC79AB">
                            <w:pPr>
                              <w:jc w:val="center"/>
                              <w:rPr>
                                <w:sz w:val="56"/>
                                <w:szCs w:val="180"/>
                              </w:rPr>
                            </w:pPr>
                            <w:r w:rsidRPr="00EC79AB">
                              <w:rPr>
                                <w:sz w:val="56"/>
                                <w:szCs w:val="180"/>
                              </w:rPr>
                              <w:t xml:space="preserve">MCT313 </w:t>
                            </w:r>
                            <w:r w:rsidRPr="00EC79AB">
                              <w:rPr>
                                <w:sz w:val="56"/>
                                <w:szCs w:val="180"/>
                              </w:rPr>
                              <w:br/>
                              <w:t>Automation</w:t>
                            </w:r>
                          </w:p>
                          <w:p w14:paraId="167EDA83" w14:textId="3F649FC8" w:rsidR="00EC79AB" w:rsidRPr="00EC79AB" w:rsidRDefault="00EC79AB" w:rsidP="00EC79AB">
                            <w:pPr>
                              <w:jc w:val="center"/>
                              <w:rPr>
                                <w:sz w:val="56"/>
                                <w:szCs w:val="180"/>
                              </w:rPr>
                            </w:pPr>
                            <w:r w:rsidRPr="00EC79AB">
                              <w:rPr>
                                <w:sz w:val="56"/>
                                <w:szCs w:val="180"/>
                              </w:rPr>
                              <w:t xml:space="preserve">Major Task Phase </w:t>
                            </w:r>
                            <w:r w:rsidR="000333E2">
                              <w:rPr>
                                <w:sz w:val="56"/>
                                <w:szCs w:val="180"/>
                              </w:rPr>
                              <w:t>Two</w:t>
                            </w:r>
                          </w:p>
                          <w:p w14:paraId="44B72207" w14:textId="502C01EC" w:rsidR="00EC79AB" w:rsidRPr="00EC79AB" w:rsidRDefault="000333E2" w:rsidP="00EC79AB">
                            <w:pPr>
                              <w:jc w:val="center"/>
                              <w:rPr>
                                <w:sz w:val="56"/>
                                <w:szCs w:val="180"/>
                              </w:rPr>
                            </w:pPr>
                            <w:r>
                              <w:rPr>
                                <w:sz w:val="56"/>
                                <w:szCs w:val="180"/>
                              </w:rPr>
                              <w:t>Production 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8C1A49A" id="_x0000_t202" coordsize="21600,21600" o:spt="202" path="m,l,21600r21600,l21600,xe">
                <v:stroke joinstyle="miter"/>
                <v:path gradientshapeok="t" o:connecttype="rect"/>
              </v:shapetype>
              <v:shape id="Text Box 2" o:spid="_x0000_s1026" type="#_x0000_t202" style="position:absolute;left:0;text-align:left;margin-left:58.2pt;margin-top:38.4pt;width:349.2pt;height:178.8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" strokecolor="white [3212]">
                <v:textbox>
                  <w:txbxContent>
                    <w:p w14:paraId="698288CC" w14:textId="4E81BEAD" w:rsidR="00EC79AB" w:rsidRPr="00EC79AB" w:rsidRDefault="00EC79AB" w:rsidP="00EC79AB">
                      <w:pPr>
                        <w:jc w:val="center"/>
                        <w:rPr>
                          <w:sz w:val="56"/>
                          <w:szCs w:val="180"/>
                        </w:rPr>
                      </w:pPr>
                      <w:r w:rsidRPr="00EC79AB">
                        <w:rPr>
                          <w:sz w:val="56"/>
                          <w:szCs w:val="180"/>
                        </w:rPr>
                        <w:t xml:space="preserve">MCT313 </w:t>
                      </w:r>
                      <w:r w:rsidRPr="00EC79AB">
                        <w:rPr>
                          <w:sz w:val="56"/>
                          <w:szCs w:val="180"/>
                        </w:rPr>
                        <w:br/>
                        <w:t>Automation</w:t>
                      </w:r>
                    </w:p>
                    <w:p w14:paraId="167EDA83" w14:textId="3F649FC8" w:rsidR="00EC79AB" w:rsidRPr="00EC79AB" w:rsidRDefault="00EC79AB" w:rsidP="00EC79AB">
                      <w:pPr>
                        <w:jc w:val="center"/>
                        <w:rPr>
                          <w:sz w:val="56"/>
                          <w:szCs w:val="180"/>
                        </w:rPr>
                      </w:pPr>
                      <w:r w:rsidRPr="00EC79AB">
                        <w:rPr>
                          <w:sz w:val="56"/>
                          <w:szCs w:val="180"/>
                        </w:rPr>
                        <w:t xml:space="preserve">Major Task Phase </w:t>
                      </w:r>
                      <w:r w:rsidR="000333E2">
                        <w:rPr>
                          <w:sz w:val="56"/>
                          <w:szCs w:val="180"/>
                        </w:rPr>
                        <w:t>Two</w:t>
                      </w:r>
                    </w:p>
                    <w:p w14:paraId="44B72207" w14:textId="502C01EC" w:rsidR="00EC79AB" w:rsidRPr="00EC79AB" w:rsidRDefault="000333E2" w:rsidP="00EC79AB">
                      <w:pPr>
                        <w:jc w:val="center"/>
                        <w:rPr>
                          <w:sz w:val="56"/>
                          <w:szCs w:val="180"/>
                        </w:rPr>
                      </w:pPr>
                      <w:r>
                        <w:rPr>
                          <w:sz w:val="56"/>
                          <w:szCs w:val="180"/>
                        </w:rPr>
                        <w:t>Production Line</w:t>
                      </w:r>
                    </w:p>
                  </w:txbxContent>
                </v:textbox>
                <w10:wrap type="square" anchorx="margin"/>
              </v:shape>
            </w:pict>
          </mc:Fallback>
        </mc:AlternateContent>
      </w:r>
      <w:r w:rsidRPr="00AF4A16">
        <w:rPr>
          <w:noProof/>
          <w:sz w:val="36"/>
          <w:szCs w:val="56"/>
        </w:rPr>
        <mc:AlternateContent>
          <mc:Choice Requires="wps">
            <w:drawing>
              <wp:anchor distT="0" distB="0" distL="114300" distR="114300" simplePos="0" relativeHeight="251659264" behindDoc="0" locked="0" layoutInCell="1" allowOverlap="1" wp14:anchorId="406786C4" wp14:editId="1B13E804">
                <wp:simplePos x="0" y="0"/>
                <wp:positionH relativeFrom="margin">
                  <wp:align>center</wp:align>
                </wp:positionH>
                <wp:positionV relativeFrom="paragraph">
                  <wp:posOffset>304800</wp:posOffset>
                </wp:positionV>
                <wp:extent cx="4450080" cy="2606040"/>
                <wp:effectExtent l="0" t="0" r="26670" b="22860"/>
                <wp:wrapNone/>
                <wp:docPr id="1499309868" name="Rectangle 2"/>
                <wp:cNvGraphicFramePr/>
                <a:graphic xmlns:a="http://schemas.openxmlformats.org/drawingml/2006/main">
                  <a:graphicData uri="http://schemas.microsoft.com/office/word/2010/wordprocessingShape">
                    <wps:wsp>
                      <wps:cNvSpPr/>
                      <wps:spPr>
                        <a:xfrm>
                          <a:off x="0" y="0"/>
                          <a:ext cx="4450080" cy="260604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BB32A" id="Rectangle 2" o:spid="_x0000_s1026" style="position:absolute;margin-left:0;margin-top:24pt;width:350.4pt;height:205.2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" fillcolor="white [3212]" strokecolor="black [3213]" strokeweight="1pt">
                <w10:wrap anchorx="margin"/>
              </v:rect>
            </w:pict>
          </mc:Fallback>
        </mc:AlternateContent>
      </w:r>
      <w:r w:rsidRPr="00AF4A16">
        <w:rPr>
          <w:noProof/>
          <w:sz w:val="36"/>
          <w:szCs w:val="56"/>
        </w:rPr>
        <w:drawing>
          <wp:anchor distT="0" distB="0" distL="114300" distR="114300" simplePos="0" relativeHeight="251658240" behindDoc="1" locked="0" layoutInCell="1" allowOverlap="1" wp14:anchorId="164C3C75" wp14:editId="1ACF6DED">
            <wp:simplePos x="0" y="0"/>
            <wp:positionH relativeFrom="page">
              <wp:align>left</wp:align>
            </wp:positionH>
            <wp:positionV relativeFrom="paragraph">
              <wp:posOffset>-914400</wp:posOffset>
            </wp:positionV>
            <wp:extent cx="7787406" cy="6240780"/>
            <wp:effectExtent l="0" t="0" r="4445" b="7620"/>
            <wp:wrapNone/>
            <wp:docPr id="1643236929" name="Picture 1" descr="Programmable logic 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able logic controller - Wikip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14251" cy="62622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4A16">
        <w:rPr>
          <w:sz w:val="36"/>
          <w:szCs w:val="56"/>
        </w:rPr>
        <w:t>Presented To: Dr. Mohamed Omar</w:t>
      </w:r>
    </w:p>
    <w:p w14:paraId="57630AC4" w14:textId="2D1960F6" w:rsidR="00E07CC3" w:rsidRPr="00AF4A16" w:rsidRDefault="00EC79AB" w:rsidP="00EC79AB">
      <w:pPr>
        <w:ind w:left="1440" w:firstLine="720"/>
        <w:rPr>
          <w:sz w:val="36"/>
          <w:szCs w:val="56"/>
        </w:rPr>
      </w:pPr>
      <w:r w:rsidRPr="00AF4A16">
        <w:rPr>
          <w:sz w:val="36"/>
          <w:szCs w:val="56"/>
        </w:rPr>
        <w:t>Eng. Nourhan Emad</w:t>
      </w:r>
    </w:p>
    <w:p w14:paraId="1CE39F5A" w14:textId="6364FC29" w:rsidR="00AF4A16" w:rsidRPr="00AF4A16" w:rsidRDefault="00EC79AB" w:rsidP="00AF4A16">
      <w:pPr>
        <w:ind w:left="1440" w:firstLine="720"/>
        <w:rPr>
          <w:sz w:val="36"/>
          <w:szCs w:val="56"/>
        </w:rPr>
      </w:pPr>
      <w:r w:rsidRPr="00AF4A16">
        <w:rPr>
          <w:sz w:val="36"/>
          <w:szCs w:val="56"/>
        </w:rPr>
        <w:t>Eng. Mina El Kess</w:t>
      </w:r>
    </w:p>
    <w:p w14:paraId="45702652" w14:textId="43B4F892" w:rsidR="00EC79AB" w:rsidRPr="00AF4A16" w:rsidRDefault="00EC79AB" w:rsidP="00EC79AB">
      <w:pPr>
        <w:rPr>
          <w:sz w:val="36"/>
          <w:szCs w:val="56"/>
        </w:rPr>
      </w:pPr>
      <w:r w:rsidRPr="00AF4A16">
        <w:rPr>
          <w:sz w:val="36"/>
          <w:szCs w:val="56"/>
        </w:rPr>
        <w:tab/>
        <w:t xml:space="preserve">Presented By: </w:t>
      </w:r>
      <w:r w:rsidR="00AF4A16" w:rsidRPr="00AF4A16">
        <w:rPr>
          <w:sz w:val="36"/>
          <w:szCs w:val="56"/>
        </w:rPr>
        <w:t>Team 7</w:t>
      </w:r>
    </w:p>
    <w:p w14:paraId="6CCA3A0F" w14:textId="25C4CC89" w:rsidR="00AF4A16" w:rsidRPr="00AF4A16" w:rsidRDefault="00AF4A16" w:rsidP="00EC79AB">
      <w:pPr>
        <w:rPr>
          <w:sz w:val="36"/>
          <w:szCs w:val="56"/>
        </w:rPr>
      </w:pPr>
      <w:r w:rsidRPr="00AF4A16">
        <w:rPr>
          <w:sz w:val="36"/>
          <w:szCs w:val="56"/>
        </w:rPr>
        <w:tab/>
      </w:r>
      <w:r w:rsidRPr="00AF4A16">
        <w:rPr>
          <w:sz w:val="36"/>
          <w:szCs w:val="56"/>
        </w:rPr>
        <w:tab/>
      </w:r>
      <w:r w:rsidRPr="00AF4A16">
        <w:rPr>
          <w:sz w:val="36"/>
          <w:szCs w:val="56"/>
        </w:rPr>
        <w:tab/>
        <w:t>Omar Mohamed Mohamed</w:t>
      </w:r>
      <w:r w:rsidRPr="00AF4A16">
        <w:rPr>
          <w:sz w:val="36"/>
          <w:szCs w:val="56"/>
        </w:rPr>
        <w:tab/>
      </w:r>
      <w:r w:rsidRPr="00AF4A16">
        <w:rPr>
          <w:sz w:val="36"/>
          <w:szCs w:val="56"/>
        </w:rPr>
        <w:tab/>
        <w:t>21P0274</w:t>
      </w:r>
    </w:p>
    <w:p w14:paraId="4E26ADF9" w14:textId="3E6AAC56" w:rsidR="00AF4A16" w:rsidRPr="00AF4A16" w:rsidRDefault="00AF4A16" w:rsidP="00EC79AB">
      <w:pPr>
        <w:rPr>
          <w:sz w:val="36"/>
          <w:szCs w:val="56"/>
        </w:rPr>
      </w:pPr>
      <w:r w:rsidRPr="00AF4A16">
        <w:rPr>
          <w:sz w:val="36"/>
          <w:szCs w:val="56"/>
        </w:rPr>
        <w:tab/>
      </w:r>
      <w:r w:rsidRPr="00AF4A16">
        <w:rPr>
          <w:sz w:val="36"/>
          <w:szCs w:val="56"/>
        </w:rPr>
        <w:tab/>
      </w:r>
      <w:r w:rsidRPr="00AF4A16">
        <w:rPr>
          <w:sz w:val="36"/>
          <w:szCs w:val="56"/>
        </w:rPr>
        <w:tab/>
        <w:t>Omar Waleed</w:t>
      </w:r>
      <w:r w:rsidRPr="00AF4A16">
        <w:rPr>
          <w:sz w:val="36"/>
          <w:szCs w:val="56"/>
        </w:rPr>
        <w:tab/>
      </w:r>
      <w:r w:rsidRPr="00AF4A16">
        <w:rPr>
          <w:sz w:val="36"/>
          <w:szCs w:val="56"/>
        </w:rPr>
        <w:tab/>
      </w:r>
      <w:r w:rsidRPr="00AF4A16">
        <w:rPr>
          <w:sz w:val="36"/>
          <w:szCs w:val="56"/>
        </w:rPr>
        <w:tab/>
      </w:r>
      <w:r w:rsidRPr="00AF4A16">
        <w:rPr>
          <w:sz w:val="36"/>
          <w:szCs w:val="56"/>
        </w:rPr>
        <w:tab/>
      </w:r>
      <w:r>
        <w:rPr>
          <w:sz w:val="36"/>
          <w:szCs w:val="56"/>
        </w:rPr>
        <w:tab/>
      </w:r>
      <w:r w:rsidRPr="00AF4A16">
        <w:rPr>
          <w:sz w:val="36"/>
          <w:szCs w:val="56"/>
        </w:rPr>
        <w:t>21P0083</w:t>
      </w:r>
    </w:p>
    <w:p w14:paraId="292A36D8" w14:textId="1D623D34" w:rsidR="00AF4A16" w:rsidRDefault="00AF4A16" w:rsidP="00EC79AB">
      <w:pPr>
        <w:rPr>
          <w:sz w:val="36"/>
          <w:szCs w:val="56"/>
        </w:rPr>
      </w:pPr>
      <w:r w:rsidRPr="00AF4A16">
        <w:rPr>
          <w:sz w:val="36"/>
          <w:szCs w:val="56"/>
        </w:rPr>
        <w:tab/>
      </w:r>
      <w:r w:rsidRPr="00AF4A16">
        <w:rPr>
          <w:sz w:val="36"/>
          <w:szCs w:val="56"/>
        </w:rPr>
        <w:tab/>
      </w:r>
      <w:r w:rsidRPr="00AF4A16">
        <w:rPr>
          <w:sz w:val="36"/>
          <w:szCs w:val="56"/>
        </w:rPr>
        <w:tab/>
        <w:t>Yahia Mohamed</w:t>
      </w:r>
      <w:r w:rsidRPr="00AF4A16">
        <w:rPr>
          <w:sz w:val="36"/>
          <w:szCs w:val="56"/>
        </w:rPr>
        <w:tab/>
      </w:r>
      <w:r w:rsidRPr="00AF4A16">
        <w:rPr>
          <w:sz w:val="36"/>
          <w:szCs w:val="56"/>
        </w:rPr>
        <w:tab/>
      </w:r>
      <w:r w:rsidRPr="00AF4A16">
        <w:rPr>
          <w:sz w:val="36"/>
          <w:szCs w:val="56"/>
        </w:rPr>
        <w:tab/>
      </w:r>
      <w:r>
        <w:rPr>
          <w:sz w:val="36"/>
          <w:szCs w:val="56"/>
        </w:rPr>
        <w:tab/>
      </w:r>
      <w:r w:rsidRPr="00AF4A16">
        <w:rPr>
          <w:sz w:val="36"/>
          <w:szCs w:val="56"/>
        </w:rPr>
        <w:t>21P0041</w:t>
      </w:r>
    </w:p>
    <w:sdt>
      <w:sdtPr>
        <w:rPr>
          <w:rFonts w:ascii="Times New Roman" w:eastAsiaTheme="minorHAnsi" w:hAnsi="Times New Roman" w:cstheme="minorBidi"/>
          <w:color w:val="auto"/>
          <w:kern w:val="2"/>
          <w:sz w:val="24"/>
          <w:szCs w:val="44"/>
          <w14:ligatures w14:val="standardContextual"/>
        </w:rPr>
        <w:id w:val="1446572128"/>
        <w:docPartObj>
          <w:docPartGallery w:val="Table of Contents"/>
          <w:docPartUnique/>
        </w:docPartObj>
      </w:sdtPr>
      <w:sdtEndPr>
        <w:rPr>
          <w:b/>
          <w:bCs/>
          <w:noProof/>
        </w:rPr>
      </w:sdtEndPr>
      <w:sdtContent>
        <w:p w14:paraId="23EB3442" w14:textId="6C130EFE" w:rsidR="00AF4A16" w:rsidRDefault="00AF4A16">
          <w:pPr>
            <w:pStyle w:val="TOCHeading"/>
          </w:pPr>
          <w:r>
            <w:t>Table of Contents</w:t>
          </w:r>
        </w:p>
        <w:p w14:paraId="6F889E11" w14:textId="65328075" w:rsidR="00FC08D6" w:rsidRPr="00FC08D6" w:rsidRDefault="00AF4A16" w:rsidP="00FC08D6">
          <w:pPr>
            <w:rPr>
              <w:b/>
              <w:bCs/>
              <w:noProof/>
            </w:rPr>
          </w:pPr>
          <w:r>
            <w:fldChar w:fldCharType="begin"/>
          </w:r>
          <w:r>
            <w:instrText xml:space="preserve"> TOC \o "1-3" \h \z \u </w:instrText>
          </w:r>
          <w:r>
            <w:fldChar w:fldCharType="separate"/>
          </w:r>
          <w:r w:rsidR="000333E2">
            <w:rPr>
              <w:b/>
              <w:bCs/>
              <w:noProof/>
            </w:rPr>
            <w:t>No table of contents entries found.</w:t>
          </w:r>
          <w:r>
            <w:rPr>
              <w:b/>
              <w:bCs/>
              <w:noProof/>
            </w:rPr>
            <w:fldChar w:fldCharType="end"/>
          </w:r>
        </w:p>
      </w:sdtContent>
    </w:sdt>
    <w:p w14:paraId="74124E51" w14:textId="7CC47A33" w:rsidR="00FC08D6" w:rsidRPr="00FC08D6" w:rsidRDefault="00FC08D6" w:rsidP="00FC08D6">
      <w:pPr>
        <w:pStyle w:val="TOCHeading"/>
        <w:rPr>
          <w:rFonts w:ascii="Times New Roman" w:eastAsiaTheme="minorHAnsi" w:hAnsi="Times New Roman" w:cstheme="minorBidi"/>
          <w:kern w:val="2"/>
          <w:szCs w:val="52"/>
          <w14:ligatures w14:val="standardContextual"/>
        </w:rPr>
      </w:pPr>
      <w:r w:rsidRPr="00FC08D6">
        <w:rPr>
          <w:rFonts w:ascii="Times New Roman" w:eastAsiaTheme="minorHAnsi" w:hAnsi="Times New Roman" w:cstheme="minorBidi"/>
          <w:kern w:val="2"/>
          <w:szCs w:val="52"/>
          <w14:ligatures w14:val="standardContextual"/>
        </w:rPr>
        <w:t>Table of Figures</w:t>
      </w:r>
    </w:p>
    <w:p w14:paraId="678C8AD5" w14:textId="42138AE8" w:rsidR="00AF4A16" w:rsidRDefault="00AF4A16" w:rsidP="00EC79AB">
      <w:pPr>
        <w:rPr>
          <w:sz w:val="36"/>
          <w:szCs w:val="56"/>
        </w:rPr>
      </w:pPr>
      <w:r>
        <w:rPr>
          <w:sz w:val="36"/>
          <w:szCs w:val="56"/>
        </w:rPr>
        <w:fldChar w:fldCharType="begin"/>
      </w:r>
      <w:r>
        <w:rPr>
          <w:sz w:val="36"/>
          <w:szCs w:val="56"/>
        </w:rPr>
        <w:instrText xml:space="preserve"> TOC \h \z \c "Figure" </w:instrText>
      </w:r>
      <w:r>
        <w:rPr>
          <w:sz w:val="36"/>
          <w:szCs w:val="56"/>
        </w:rPr>
        <w:fldChar w:fldCharType="separate"/>
      </w:r>
      <w:r w:rsidR="000333E2">
        <w:rPr>
          <w:b/>
          <w:bCs/>
          <w:noProof/>
          <w:sz w:val="36"/>
          <w:szCs w:val="56"/>
        </w:rPr>
        <w:t>No table of figures entries found.</w:t>
      </w:r>
      <w:r>
        <w:rPr>
          <w:sz w:val="36"/>
          <w:szCs w:val="56"/>
        </w:rPr>
        <w:fldChar w:fldCharType="end"/>
      </w:r>
    </w:p>
    <w:p w14:paraId="36875C13" w14:textId="5D76EFD4" w:rsidR="000333E2" w:rsidRDefault="000333E2">
      <w:pPr>
        <w:rPr>
          <w:sz w:val="36"/>
          <w:szCs w:val="56"/>
        </w:rPr>
      </w:pPr>
      <w:r>
        <w:rPr>
          <w:sz w:val="36"/>
          <w:szCs w:val="56"/>
        </w:rPr>
        <w:br w:type="page"/>
      </w:r>
    </w:p>
    <w:p w14:paraId="36DB845D" w14:textId="6FBDBA86" w:rsidR="001B0204" w:rsidRDefault="000333E2" w:rsidP="003931BC">
      <w:pPr>
        <w:pStyle w:val="Heading1"/>
        <w:numPr>
          <w:ilvl w:val="0"/>
          <w:numId w:val="4"/>
        </w:numPr>
        <w:rPr>
          <w:sz w:val="36"/>
          <w:szCs w:val="56"/>
        </w:rPr>
      </w:pPr>
      <w:r>
        <w:rPr>
          <w:sz w:val="36"/>
          <w:szCs w:val="56"/>
        </w:rPr>
        <w:lastRenderedPageBreak/>
        <w:t>ABSTRACT</w:t>
      </w:r>
    </w:p>
    <w:p w14:paraId="06467811" w14:textId="77777777" w:rsidR="00746BF7" w:rsidRDefault="00746BF7" w:rsidP="00746BF7">
      <w:pPr>
        <w:ind w:firstLine="720"/>
      </w:pPr>
      <w:r w:rsidRPr="00746BF7">
        <w:t>This report details the design, implementation, and simulation of an automated production line using Siemens TIA Portal and a simulation platform (e.g., Factory I/O). The project's objective was to create a full-functioning production line capable of generating raw materials, machining them into bases and lids, assembling finished products, sorting them by color, and tracking production counts. The system incorporates a comprehensive PLC program for sequence control, an HMI for monitoring and supervisory control, and a robust alarm system for fault detection. Hardware-in-the-loop (HIL) or software-in-the-loop (SIL) simulation was employed to validate the control logic and system performance. The report highlights the system architecture, control strategies, HMI design, alarm implementation, and presents the results obtained from the simulation, demonstrating the successful automation of the production process.</w:t>
      </w:r>
    </w:p>
    <w:p w14:paraId="240F084A" w14:textId="478CF958" w:rsidR="003931BC" w:rsidRDefault="003931BC" w:rsidP="00746BF7">
      <w:pPr>
        <w:pStyle w:val="Heading1"/>
        <w:rPr>
          <w:sz w:val="36"/>
          <w:szCs w:val="36"/>
        </w:rPr>
      </w:pPr>
      <w:r w:rsidRPr="003931BC">
        <w:rPr>
          <w:sz w:val="36"/>
          <w:szCs w:val="36"/>
        </w:rPr>
        <w:t>2.0</w:t>
      </w:r>
      <w:r>
        <w:t xml:space="preserve"> </w:t>
      </w:r>
      <w:r w:rsidRPr="003931BC">
        <w:rPr>
          <w:sz w:val="36"/>
          <w:szCs w:val="36"/>
        </w:rPr>
        <w:t>INTRODUCTION</w:t>
      </w:r>
    </w:p>
    <w:p w14:paraId="1A106A8A" w14:textId="02D3DD52" w:rsidR="00746BF7" w:rsidRPr="00C840AA" w:rsidRDefault="00746BF7" w:rsidP="00746BF7">
      <w:pPr>
        <w:ind w:firstLine="720"/>
        <w:jc w:val="both"/>
      </w:pPr>
      <w:r w:rsidRPr="00746BF7">
        <w:t>Industrial automation plays a critical role in modern manufacturing, enabling increased efficiency, productivity, and consistency. Production lines</w:t>
      </w:r>
      <w:r w:rsidRPr="00746BF7">
        <w:t xml:space="preserve"> are</w:t>
      </w:r>
      <w:r w:rsidRPr="00746BF7">
        <w:t xml:space="preserve"> central to mass production, requiring precise control and coordination of various stations and processes. The complexity of these systems necessitates effective design, programming, and testing methodologies. Simulation platforms provide a valuable environment for developing and validating automation solutions in a virtual setting before </w:t>
      </w:r>
      <w:r w:rsidRPr="00746BF7">
        <w:t>deploying</w:t>
      </w:r>
      <w:r w:rsidRPr="00746BF7">
        <w:t xml:space="preserve"> physical hardware, reducing risks and development time. This project focuses on the automation of a simulated production line, encompassing key manufacturing operations: feeding, machining, assembly, and sorting. Utilizing Siemens TIA Portal for PLC programming and HMI development, alongside a simulation environment, this project aims to demonstrate the principles of designing and implementing a complete automation solution for a multi-station industrial process. The report will detail the steps taken to achieve the project objectives, the technical implementation, and the performance of the automated system.</w:t>
      </w:r>
    </w:p>
    <w:p w14:paraId="2B85AF8C" w14:textId="480BB9B4" w:rsidR="00746BF7" w:rsidRPr="00746BF7" w:rsidRDefault="003931BC" w:rsidP="00746BF7">
      <w:pPr>
        <w:pStyle w:val="Heading1"/>
        <w:rPr>
          <w:sz w:val="36"/>
          <w:szCs w:val="36"/>
        </w:rPr>
      </w:pPr>
      <w:r w:rsidRPr="003931BC">
        <w:rPr>
          <w:sz w:val="36"/>
          <w:szCs w:val="36"/>
        </w:rPr>
        <w:t>3.0 PROJECT OVERVIEW</w:t>
      </w:r>
    </w:p>
    <w:p w14:paraId="01093D7C" w14:textId="2861469C" w:rsidR="003931BC" w:rsidRDefault="003931BC" w:rsidP="003931BC">
      <w:pPr>
        <w:pStyle w:val="Heading2"/>
        <w:ind w:firstLine="720"/>
      </w:pPr>
      <w:r>
        <w:t>3.1 System Description</w:t>
      </w:r>
    </w:p>
    <w:p w14:paraId="6B2A2903" w14:textId="48A4F46F" w:rsidR="00A33C69" w:rsidRDefault="00746BF7" w:rsidP="00746BF7">
      <w:pPr>
        <w:ind w:left="720" w:firstLine="720"/>
        <w:jc w:val="both"/>
      </w:pPr>
      <w:r w:rsidRPr="00746BF7">
        <w:t xml:space="preserve">The automated production line designed for this project is a multi-station system simulated within the </w:t>
      </w:r>
      <w:r>
        <w:t>Factory IO</w:t>
      </w:r>
      <w:r w:rsidRPr="00746BF7">
        <w:t xml:space="preserve"> environment. The physical layout of the line is configured to facilitate a sequential manufacturing process, starting from raw material introduction and concluding with the </w:t>
      </w:r>
      <w:r w:rsidR="00A33C69">
        <w:t>a</w:t>
      </w:r>
      <w:r>
        <w:t>ssembly</w:t>
      </w:r>
      <w:r w:rsidRPr="00746BF7">
        <w:t xml:space="preserve"> of finished products. The line comprises several key </w:t>
      </w:r>
      <w:r w:rsidR="00A33C69" w:rsidRPr="00746BF7">
        <w:t>components</w:t>
      </w:r>
      <w:r w:rsidR="00A33C69">
        <w:t xml:space="preserve">, </w:t>
      </w:r>
      <w:r w:rsidRPr="00746BF7">
        <w:t>including</w:t>
      </w:r>
      <w:r w:rsidR="00A33C69">
        <w:t xml:space="preserve">: </w:t>
      </w:r>
      <w:r w:rsidRPr="00746BF7">
        <w:t xml:space="preserve"> </w:t>
      </w:r>
    </w:p>
    <w:p w14:paraId="3EE3E2CA" w14:textId="77777777" w:rsidR="00A33C69" w:rsidRDefault="00746BF7" w:rsidP="00A33C69">
      <w:pPr>
        <w:pStyle w:val="ListParagraph"/>
        <w:numPr>
          <w:ilvl w:val="0"/>
          <w:numId w:val="5"/>
        </w:numPr>
        <w:jc w:val="both"/>
      </w:pPr>
      <w:r w:rsidRPr="00746BF7">
        <w:t>a Feeding Unit equipped with a pick and place robot for initial material handling</w:t>
      </w:r>
    </w:p>
    <w:p w14:paraId="3746C4CC" w14:textId="77777777" w:rsidR="00A33C69" w:rsidRDefault="00A33C69" w:rsidP="00A33C69">
      <w:pPr>
        <w:pStyle w:val="ListParagraph"/>
        <w:numPr>
          <w:ilvl w:val="0"/>
          <w:numId w:val="5"/>
        </w:numPr>
        <w:jc w:val="both"/>
      </w:pPr>
      <w:r>
        <w:t>a sorting station with a vision sensor to transfer products to their specified machining center</w:t>
      </w:r>
    </w:p>
    <w:p w14:paraId="6C5B382F" w14:textId="77777777" w:rsidR="00A33C69" w:rsidRDefault="00746BF7" w:rsidP="00A33C69">
      <w:pPr>
        <w:pStyle w:val="ListParagraph"/>
        <w:numPr>
          <w:ilvl w:val="0"/>
          <w:numId w:val="5"/>
        </w:numPr>
        <w:jc w:val="both"/>
      </w:pPr>
      <w:r w:rsidRPr="00746BF7">
        <w:lastRenderedPageBreak/>
        <w:t>a Machining Center featuring an articulated robot and a CNC machine for fabricating product components (lids and bases)</w:t>
      </w:r>
    </w:p>
    <w:p w14:paraId="5615A51F" w14:textId="64D2217A" w:rsidR="00A33C69" w:rsidRDefault="00746BF7" w:rsidP="00A33C69">
      <w:pPr>
        <w:pStyle w:val="ListParagraph"/>
        <w:numPr>
          <w:ilvl w:val="0"/>
          <w:numId w:val="5"/>
        </w:numPr>
        <w:jc w:val="both"/>
      </w:pPr>
      <w:r w:rsidRPr="00746BF7">
        <w:t>an Assembly Unit where bases and lids are combined to form complete products</w:t>
      </w:r>
      <w:r w:rsidR="00A33C69">
        <w:t xml:space="preserve"> using another Pick and Place Cartesian Robot</w:t>
      </w:r>
      <w:r w:rsidRPr="00746BF7">
        <w:t>.</w:t>
      </w:r>
    </w:p>
    <w:p w14:paraId="316E8D3A" w14:textId="77777777" w:rsidR="00A33C69" w:rsidRDefault="00746BF7" w:rsidP="00A33C69">
      <w:pPr>
        <w:ind w:left="720"/>
        <w:jc w:val="both"/>
      </w:pPr>
      <w:r w:rsidRPr="00746BF7">
        <w:t>Material transfer between stations is facilitated by a network of conveyors, some of which are configured with analog control capabilities to manage flow rate and prevent bottlenecks.</w:t>
      </w:r>
    </w:p>
    <w:p w14:paraId="4D5E9CBA" w14:textId="41AF7B5D" w:rsidR="006D6A5A" w:rsidRPr="00746BF7" w:rsidRDefault="00746BF7" w:rsidP="006D6A5A">
      <w:pPr>
        <w:ind w:left="720"/>
        <w:jc w:val="both"/>
      </w:pPr>
      <w:r w:rsidRPr="00746BF7">
        <w:t>The system also incorporates various sensors, such as diffus</w:t>
      </w:r>
      <w:r w:rsidR="00A33C69">
        <w:t>e and</w:t>
      </w:r>
      <w:r w:rsidRPr="00746BF7">
        <w:t xml:space="preserve"> proximity sensors</w:t>
      </w:r>
      <w:r w:rsidR="00A33C69">
        <w:t xml:space="preserve"> </w:t>
      </w:r>
      <w:r w:rsidRPr="00746BF7">
        <w:t>to detect part presence and position, and vision sensors for part identification or inspection if added to the design. Actuators, including motors for conveyors and robots, as well as pneumatic cylinders and robotic effectors, are utilized to perform the necessary physical manipulations of the workpieces.</w:t>
      </w:r>
    </w:p>
    <w:p w14:paraId="6A0E6833" w14:textId="1E8466FD" w:rsidR="003931BC" w:rsidRDefault="003931BC" w:rsidP="003931BC">
      <w:pPr>
        <w:pStyle w:val="Heading2"/>
        <w:ind w:firstLine="720"/>
      </w:pPr>
      <w:r>
        <w:t>3.2 Project Objectives</w:t>
      </w:r>
    </w:p>
    <w:p w14:paraId="04F52F8A" w14:textId="334DAC21" w:rsidR="00A33C69" w:rsidRDefault="00A33C69" w:rsidP="00A33C69">
      <w:pPr>
        <w:ind w:left="720" w:firstLine="720"/>
        <w:jc w:val="both"/>
      </w:pPr>
      <w:r w:rsidRPr="00A33C69">
        <w:t>The core objective of this project was to design and control a simulated production line using Siemens TIA Portal, demonstrating key automation principles for manufacturing processes.</w:t>
      </w:r>
    </w:p>
    <w:p w14:paraId="03E7E439" w14:textId="77777777" w:rsidR="00A33C69" w:rsidRPr="00A33C69" w:rsidRDefault="00A33C69" w:rsidP="00A33C69">
      <w:pPr>
        <w:ind w:left="720"/>
        <w:jc w:val="both"/>
      </w:pPr>
      <w:r w:rsidRPr="00A33C69">
        <w:t>Specific goals included:</w:t>
      </w:r>
    </w:p>
    <w:p w14:paraId="722B1E52" w14:textId="77777777" w:rsidR="00A33C69" w:rsidRPr="00A33C69" w:rsidRDefault="00A33C69" w:rsidP="00A33C69">
      <w:pPr>
        <w:numPr>
          <w:ilvl w:val="0"/>
          <w:numId w:val="6"/>
        </w:numPr>
        <w:tabs>
          <w:tab w:val="clear" w:pos="720"/>
          <w:tab w:val="num" w:pos="990"/>
        </w:tabs>
        <w:ind w:left="1440" w:hanging="720"/>
        <w:jc w:val="both"/>
      </w:pPr>
      <w:r w:rsidRPr="00A33C69">
        <w:t>Designing a complete production line for machining, sorting, and assembly of green/blue products from raw materials.</w:t>
      </w:r>
    </w:p>
    <w:p w14:paraId="7B3711CB" w14:textId="77777777" w:rsidR="00A33C69" w:rsidRPr="00A33C69" w:rsidRDefault="00A33C69" w:rsidP="00A33C69">
      <w:pPr>
        <w:numPr>
          <w:ilvl w:val="0"/>
          <w:numId w:val="6"/>
        </w:numPr>
        <w:tabs>
          <w:tab w:val="clear" w:pos="720"/>
          <w:tab w:val="num" w:pos="990"/>
        </w:tabs>
        <w:ind w:left="1440" w:hanging="720"/>
        <w:jc w:val="both"/>
      </w:pPr>
      <w:r w:rsidRPr="00A33C69">
        <w:t>Implementing control logic for the feeding station (including pick &amp; place), machining center (with different machining times), and assembly station.</w:t>
      </w:r>
    </w:p>
    <w:p w14:paraId="0AB28911" w14:textId="704BC535" w:rsidR="00A33C69" w:rsidRPr="00A33C69" w:rsidRDefault="00A33C69" w:rsidP="00A33C69">
      <w:pPr>
        <w:numPr>
          <w:ilvl w:val="0"/>
          <w:numId w:val="6"/>
        </w:numPr>
        <w:tabs>
          <w:tab w:val="clear" w:pos="720"/>
          <w:tab w:val="num" w:pos="990"/>
        </w:tabs>
        <w:ind w:left="1440" w:hanging="720"/>
        <w:jc w:val="both"/>
      </w:pPr>
      <w:r w:rsidRPr="00A33C69">
        <w:t xml:space="preserve">Developing a sorting mechanism for </w:t>
      </w:r>
      <w:r w:rsidR="006D6A5A">
        <w:t>raw materials</w:t>
      </w:r>
      <w:r w:rsidRPr="00A33C69">
        <w:t xml:space="preserve"> based on color.</w:t>
      </w:r>
    </w:p>
    <w:p w14:paraId="7E410F70" w14:textId="77777777" w:rsidR="00A33C69" w:rsidRPr="00A33C69" w:rsidRDefault="00A33C69" w:rsidP="00A33C69">
      <w:pPr>
        <w:numPr>
          <w:ilvl w:val="0"/>
          <w:numId w:val="6"/>
        </w:numPr>
        <w:tabs>
          <w:tab w:val="clear" w:pos="720"/>
          <w:tab w:val="num" w:pos="990"/>
        </w:tabs>
        <w:ind w:left="1440" w:hanging="720"/>
        <w:jc w:val="both"/>
      </w:pPr>
      <w:r w:rsidRPr="00A33C69">
        <w:t>Creating an HMI for monitoring station status, product counts, and supervisory control.</w:t>
      </w:r>
    </w:p>
    <w:p w14:paraId="20FA39B8" w14:textId="77777777" w:rsidR="00A33C69" w:rsidRPr="00A33C69" w:rsidRDefault="00A33C69" w:rsidP="00A33C69">
      <w:pPr>
        <w:numPr>
          <w:ilvl w:val="0"/>
          <w:numId w:val="6"/>
        </w:numPr>
        <w:tabs>
          <w:tab w:val="clear" w:pos="720"/>
          <w:tab w:val="num" w:pos="990"/>
        </w:tabs>
        <w:ind w:left="1440" w:hanging="720"/>
        <w:jc w:val="both"/>
      </w:pPr>
      <w:r w:rsidRPr="00A33C69">
        <w:t>Implementing analog control for conveyors and pick &amp; place units.</w:t>
      </w:r>
    </w:p>
    <w:p w14:paraId="3A850F67" w14:textId="169E7650" w:rsidR="00A33C69" w:rsidRPr="00A33C69" w:rsidRDefault="00A33C69" w:rsidP="00A33C69">
      <w:pPr>
        <w:numPr>
          <w:ilvl w:val="0"/>
          <w:numId w:val="6"/>
        </w:numPr>
        <w:tabs>
          <w:tab w:val="clear" w:pos="720"/>
          <w:tab w:val="num" w:pos="990"/>
        </w:tabs>
        <w:ind w:left="1440" w:hanging="720"/>
        <w:jc w:val="both"/>
      </w:pPr>
      <w:r w:rsidRPr="00A33C69">
        <w:t xml:space="preserve">Developing logic for dynamic conveyor speed control based </w:t>
      </w:r>
      <w:r w:rsidR="001C0D2C" w:rsidRPr="00A33C69">
        <w:t>on</w:t>
      </w:r>
      <w:r w:rsidR="006D6A5A">
        <w:t xml:space="preserve"> Process</w:t>
      </w:r>
      <w:r w:rsidRPr="00A33C69">
        <w:t xml:space="preserve"> conditions.</w:t>
      </w:r>
    </w:p>
    <w:p w14:paraId="1DACA7CE" w14:textId="77777777" w:rsidR="00A33C69" w:rsidRPr="00A33C69" w:rsidRDefault="00A33C69" w:rsidP="00A33C69">
      <w:pPr>
        <w:numPr>
          <w:ilvl w:val="0"/>
          <w:numId w:val="6"/>
        </w:numPr>
        <w:tabs>
          <w:tab w:val="clear" w:pos="720"/>
          <w:tab w:val="num" w:pos="990"/>
        </w:tabs>
        <w:ind w:left="1440" w:hanging="720"/>
        <w:jc w:val="both"/>
      </w:pPr>
      <w:r w:rsidRPr="00A33C69">
        <w:t>Designing a fault detection system with alarms for hardware and sequence faults.</w:t>
      </w:r>
    </w:p>
    <w:p w14:paraId="03AE44F5" w14:textId="77777777" w:rsidR="00A33C69" w:rsidRPr="00A33C69" w:rsidRDefault="00A33C69" w:rsidP="00A33C69">
      <w:pPr>
        <w:numPr>
          <w:ilvl w:val="0"/>
          <w:numId w:val="6"/>
        </w:numPr>
        <w:tabs>
          <w:tab w:val="clear" w:pos="720"/>
          <w:tab w:val="num" w:pos="990"/>
        </w:tabs>
        <w:ind w:left="1440" w:hanging="720"/>
        <w:jc w:val="both"/>
      </w:pPr>
      <w:r w:rsidRPr="00A33C69">
        <w:t>Ensuring the line stops upon reaching a target product count for each color.</w:t>
      </w:r>
    </w:p>
    <w:p w14:paraId="4F982A8B" w14:textId="7E73BA34" w:rsidR="00A33C69" w:rsidRPr="00A33C69" w:rsidRDefault="00A33C69" w:rsidP="00A33C69">
      <w:pPr>
        <w:ind w:left="720"/>
        <w:jc w:val="both"/>
      </w:pPr>
      <w:r w:rsidRPr="00A33C69">
        <w:t xml:space="preserve">These objectives </w:t>
      </w:r>
      <w:r w:rsidRPr="00A33C69">
        <w:t>aim</w:t>
      </w:r>
      <w:r w:rsidRPr="00A33C69">
        <w:t xml:space="preserve"> to simulate a realistic industrial automation scenario and showcase proficiency in PLC programming, HMI design, and system integration within a simulation environment.</w:t>
      </w:r>
    </w:p>
    <w:p w14:paraId="047912D6" w14:textId="77777777" w:rsidR="00A33C69" w:rsidRPr="00A33C69" w:rsidRDefault="00A33C69" w:rsidP="00A33C69">
      <w:pPr>
        <w:ind w:left="720"/>
        <w:jc w:val="both"/>
      </w:pPr>
    </w:p>
    <w:p w14:paraId="393B2C3B" w14:textId="77777777" w:rsidR="00A33C69" w:rsidRPr="00A33C69" w:rsidRDefault="00A33C69" w:rsidP="00A33C69"/>
    <w:p w14:paraId="1DF6D36F" w14:textId="59DE66AF" w:rsidR="003931BC" w:rsidRDefault="003931BC" w:rsidP="003931BC">
      <w:pPr>
        <w:pStyle w:val="Heading1"/>
        <w:rPr>
          <w:sz w:val="36"/>
          <w:szCs w:val="36"/>
        </w:rPr>
      </w:pPr>
      <w:r w:rsidRPr="003931BC">
        <w:rPr>
          <w:sz w:val="36"/>
          <w:szCs w:val="36"/>
        </w:rPr>
        <w:lastRenderedPageBreak/>
        <w:t>4.0 STATIONS</w:t>
      </w:r>
    </w:p>
    <w:p w14:paraId="28AC2FC5" w14:textId="77777777" w:rsidR="00513E24" w:rsidRDefault="00513E24" w:rsidP="00513E24">
      <w:pPr>
        <w:keepNext/>
      </w:pPr>
      <w:r w:rsidRPr="00513E24">
        <w:t>This section provides a detailed description of each major station comprising the automated production line, following the implemented material flow of Feeding -&gt; Sorting -&gt; Machining -&gt; Assembly. Each station plays a specific role in the overall manufacturing process, from the initial introduction and sorting of raw materials to the final assembly of finished products. The design and functionality of each station were implemented within the simulation environment and controlled by the PLC program developed in TIA Portal.</w:t>
      </w:r>
    </w:p>
    <w:p w14:paraId="7C596CBC" w14:textId="009D2BF6" w:rsidR="00A031D4" w:rsidRDefault="00A031D4" w:rsidP="00513E24">
      <w:pPr>
        <w:keepNext/>
        <w:jc w:val="center"/>
      </w:pPr>
      <w:r w:rsidRPr="00A031D4">
        <w:drawing>
          <wp:inline distT="0" distB="0" distL="0" distR="0" wp14:anchorId="67BA7392" wp14:editId="4790B2AD">
            <wp:extent cx="4997450" cy="2360441"/>
            <wp:effectExtent l="0" t="0" r="0" b="1905"/>
            <wp:docPr id="19246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9234" name=""/>
                    <pic:cNvPicPr/>
                  </pic:nvPicPr>
                  <pic:blipFill>
                    <a:blip r:embed="rId11"/>
                    <a:stretch>
                      <a:fillRect/>
                    </a:stretch>
                  </pic:blipFill>
                  <pic:spPr>
                    <a:xfrm>
                      <a:off x="0" y="0"/>
                      <a:ext cx="5024460" cy="2373199"/>
                    </a:xfrm>
                    <a:prstGeom prst="rect">
                      <a:avLst/>
                    </a:prstGeom>
                  </pic:spPr>
                </pic:pic>
              </a:graphicData>
            </a:graphic>
          </wp:inline>
        </w:drawing>
      </w:r>
    </w:p>
    <w:p w14:paraId="7BBE9027" w14:textId="5BD04EA7" w:rsidR="00A031D4" w:rsidRPr="00A33C69" w:rsidRDefault="00A031D4" w:rsidP="00A031D4">
      <w:pPr>
        <w:pStyle w:val="Caption"/>
        <w:jc w:val="center"/>
      </w:pPr>
      <w:r>
        <w:t xml:space="preserve">Figure </w:t>
      </w:r>
      <w:r>
        <w:fldChar w:fldCharType="begin"/>
      </w:r>
      <w:r>
        <w:instrText xml:space="preserve"> SEQ Figure \* ARABIC </w:instrText>
      </w:r>
      <w:r>
        <w:fldChar w:fldCharType="separate"/>
      </w:r>
      <w:r w:rsidR="00513E24">
        <w:rPr>
          <w:noProof/>
        </w:rPr>
        <w:t>1</w:t>
      </w:r>
      <w:r>
        <w:fldChar w:fldCharType="end"/>
      </w:r>
      <w:r>
        <w:t xml:space="preserve"> Factory IO scene</w:t>
      </w:r>
    </w:p>
    <w:p w14:paraId="2342CC32" w14:textId="2340DD4C" w:rsidR="003931BC" w:rsidRDefault="003931BC" w:rsidP="003931BC">
      <w:pPr>
        <w:pStyle w:val="Heading2"/>
        <w:ind w:firstLine="720"/>
      </w:pPr>
      <w:r>
        <w:t>4.1 Feeding Station</w:t>
      </w:r>
    </w:p>
    <w:p w14:paraId="14A8DB3A" w14:textId="3BB0F9D3" w:rsidR="00A031D4" w:rsidRDefault="00A031D4" w:rsidP="00A031D4">
      <w:pPr>
        <w:ind w:left="720" w:firstLine="720"/>
        <w:jc w:val="both"/>
      </w:pPr>
      <w:r w:rsidRPr="00A031D4">
        <w:t xml:space="preserve">The Feeding Station serves as the entry point for raw materials </w:t>
      </w:r>
      <w:r w:rsidRPr="00A031D4">
        <w:t>in</w:t>
      </w:r>
      <w:r w:rsidRPr="00A031D4">
        <w:t xml:space="preserve"> the production line. Its primary function is to generate random raw materials, which are specified as either green or blue. The station is equipped with a basic pick and place robot. This robot is responsible for picking up the generated raw materials and accurately placing them onto the output conveyor of the feeding unit, initiating their journey through the subsequent stages of the production line</w:t>
      </w:r>
      <w:r>
        <w:t>. The sensor installed on the entry conveyor informs the Robot about the existence of a product beneath its end effector, The robot starts to move to grab the product and move it to the exit conveyor to begin its journey. The sensor on the exit conveyor</w:t>
      </w:r>
      <w:r w:rsidR="001C0D2C">
        <w:t xml:space="preserve"> is responsible for restarting the entrance conveyor to bring in the next product.</w:t>
      </w:r>
    </w:p>
    <w:p w14:paraId="629798A8" w14:textId="77777777" w:rsidR="001C0D2C" w:rsidRDefault="001C0D2C" w:rsidP="00A031D4">
      <w:pPr>
        <w:ind w:left="720" w:firstLine="720"/>
        <w:jc w:val="both"/>
      </w:pPr>
    </w:p>
    <w:p w14:paraId="6EDFB977" w14:textId="77777777" w:rsidR="001C0D2C" w:rsidRDefault="001C0D2C" w:rsidP="00A031D4">
      <w:pPr>
        <w:ind w:left="720" w:firstLine="720"/>
        <w:jc w:val="both"/>
      </w:pPr>
    </w:p>
    <w:p w14:paraId="6FD756E4" w14:textId="77777777" w:rsidR="00A031D4" w:rsidRDefault="00A031D4" w:rsidP="00A031D4">
      <w:pPr>
        <w:keepNext/>
        <w:jc w:val="center"/>
      </w:pPr>
      <w:r w:rsidRPr="00A031D4">
        <w:lastRenderedPageBreak/>
        <w:drawing>
          <wp:inline distT="0" distB="0" distL="0" distR="0" wp14:anchorId="3AB8EB62" wp14:editId="289E9907">
            <wp:extent cx="4979411" cy="2354580"/>
            <wp:effectExtent l="0" t="0" r="0" b="7620"/>
            <wp:docPr id="1592571637" name="Picture 1" descr="A machin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71637" name="Picture 1" descr="A machine in a room&#10;&#10;AI-generated content may be incorrect."/>
                    <pic:cNvPicPr/>
                  </pic:nvPicPr>
                  <pic:blipFill>
                    <a:blip r:embed="rId12"/>
                    <a:stretch>
                      <a:fillRect/>
                    </a:stretch>
                  </pic:blipFill>
                  <pic:spPr>
                    <a:xfrm>
                      <a:off x="0" y="0"/>
                      <a:ext cx="4979411" cy="2354580"/>
                    </a:xfrm>
                    <a:prstGeom prst="rect">
                      <a:avLst/>
                    </a:prstGeom>
                  </pic:spPr>
                </pic:pic>
              </a:graphicData>
            </a:graphic>
          </wp:inline>
        </w:drawing>
      </w:r>
    </w:p>
    <w:p w14:paraId="62913206" w14:textId="60BEC7EB" w:rsidR="00A031D4" w:rsidRPr="00A031D4" w:rsidRDefault="00A031D4" w:rsidP="00A031D4">
      <w:pPr>
        <w:pStyle w:val="Caption"/>
        <w:jc w:val="center"/>
      </w:pPr>
      <w:r>
        <w:t xml:space="preserve">Figure </w:t>
      </w:r>
      <w:r>
        <w:fldChar w:fldCharType="begin"/>
      </w:r>
      <w:r>
        <w:instrText xml:space="preserve"> SEQ Figure \* ARABIC </w:instrText>
      </w:r>
      <w:r>
        <w:fldChar w:fldCharType="separate"/>
      </w:r>
      <w:r w:rsidR="00513E24">
        <w:rPr>
          <w:noProof/>
        </w:rPr>
        <w:t>2</w:t>
      </w:r>
      <w:r>
        <w:fldChar w:fldCharType="end"/>
      </w:r>
      <w:r>
        <w:t xml:space="preserve"> Feeding Station</w:t>
      </w:r>
    </w:p>
    <w:p w14:paraId="7B0055C6" w14:textId="5EDE3FBA" w:rsidR="003931BC" w:rsidRDefault="003931BC" w:rsidP="003931BC">
      <w:pPr>
        <w:pStyle w:val="Heading2"/>
        <w:ind w:firstLine="720"/>
      </w:pPr>
      <w:r>
        <w:t>4.2 Sorting Station</w:t>
      </w:r>
    </w:p>
    <w:p w14:paraId="546FDD65" w14:textId="3825D5E0" w:rsidR="00C44AB6" w:rsidRDefault="00FB0C99" w:rsidP="00FB0C99">
      <w:pPr>
        <w:ind w:left="720"/>
        <w:jc w:val="both"/>
      </w:pPr>
      <w:r w:rsidRPr="00FB0C99">
        <w:t>Immediately following the Feeding Station, the Sorting Station is responsible for segregating the incoming raw materials based on their color (green or blue). As raw materials arrive at this station via conveyor from the feeding unit, sensors are used to identify the color of each item</w:t>
      </w:r>
      <w:r w:rsidR="00C44AB6">
        <w:t>.</w:t>
      </w:r>
    </w:p>
    <w:p w14:paraId="3C3777C7" w14:textId="77777777" w:rsidR="00C44AB6" w:rsidRDefault="00C44AB6" w:rsidP="00C44AB6">
      <w:pPr>
        <w:keepNext/>
        <w:jc w:val="center"/>
      </w:pPr>
      <w:r w:rsidRPr="00C44AB6">
        <w:drawing>
          <wp:inline distT="0" distB="0" distL="0" distR="0" wp14:anchorId="7345CCB4" wp14:editId="68852548">
            <wp:extent cx="4997476" cy="3139440"/>
            <wp:effectExtent l="0" t="0" r="0" b="3810"/>
            <wp:docPr id="68134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43894" name=""/>
                    <pic:cNvPicPr/>
                  </pic:nvPicPr>
                  <pic:blipFill>
                    <a:blip r:embed="rId13"/>
                    <a:stretch>
                      <a:fillRect/>
                    </a:stretch>
                  </pic:blipFill>
                  <pic:spPr>
                    <a:xfrm>
                      <a:off x="0" y="0"/>
                      <a:ext cx="5016624" cy="3151469"/>
                    </a:xfrm>
                    <a:prstGeom prst="rect">
                      <a:avLst/>
                    </a:prstGeom>
                  </pic:spPr>
                </pic:pic>
              </a:graphicData>
            </a:graphic>
          </wp:inline>
        </w:drawing>
      </w:r>
    </w:p>
    <w:p w14:paraId="49FD975D" w14:textId="23D49EBD" w:rsidR="00C44AB6" w:rsidRDefault="00C44AB6" w:rsidP="00C44AB6">
      <w:pPr>
        <w:pStyle w:val="Caption"/>
        <w:jc w:val="center"/>
      </w:pPr>
      <w:r>
        <w:t xml:space="preserve">Figure </w:t>
      </w:r>
      <w:r>
        <w:fldChar w:fldCharType="begin"/>
      </w:r>
      <w:r>
        <w:instrText xml:space="preserve"> SEQ Figure \* ARABIC </w:instrText>
      </w:r>
      <w:r>
        <w:fldChar w:fldCharType="separate"/>
      </w:r>
      <w:r w:rsidR="00513E24">
        <w:rPr>
          <w:noProof/>
        </w:rPr>
        <w:t>3</w:t>
      </w:r>
      <w:r>
        <w:fldChar w:fldCharType="end"/>
      </w:r>
      <w:r>
        <w:t xml:space="preserve"> Vision Sensor Used in Sorting</w:t>
      </w:r>
    </w:p>
    <w:p w14:paraId="6E8FDFA9" w14:textId="64E173D6" w:rsidR="00FB0C99" w:rsidRDefault="00FB0C99" w:rsidP="00FB0C99">
      <w:pPr>
        <w:ind w:left="720"/>
        <w:jc w:val="both"/>
      </w:pPr>
      <w:r w:rsidRPr="00FB0C99">
        <w:t>Based on this color detection, the sorting mechanism is activated to divert the raw material onto the appropriate conveyor path leading to either the machining station for green products or</w:t>
      </w:r>
      <w:r>
        <w:t xml:space="preserve"> </w:t>
      </w:r>
      <w:r w:rsidRPr="00FB0C99">
        <w:t>a different path for blue products</w:t>
      </w:r>
      <w:r>
        <w:t xml:space="preserve">. And if the Number of raw materials needed </w:t>
      </w:r>
      <w:r>
        <w:lastRenderedPageBreak/>
        <w:t>to assemble the required number of products is reached, extra products are redirected to storage for upcoming orders.</w:t>
      </w:r>
    </w:p>
    <w:p w14:paraId="193F392D" w14:textId="77777777" w:rsidR="00FB0C99" w:rsidRDefault="00FB0C99" w:rsidP="00FB0C99">
      <w:pPr>
        <w:keepNext/>
        <w:jc w:val="center"/>
      </w:pPr>
      <w:r>
        <w:rPr>
          <w:noProof/>
        </w:rPr>
        <w:drawing>
          <wp:inline distT="0" distB="0" distL="0" distR="0" wp14:anchorId="33B76BAB" wp14:editId="4BE342CC">
            <wp:extent cx="5028554" cy="2473984"/>
            <wp:effectExtent l="0" t="0" r="1270" b="2540"/>
            <wp:docPr id="1306641146" name="Picture 1" descr="A conveyor belt in a fac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41146" name="Picture 1" descr="A conveyor belt in a factory&#10;&#10;AI-generated content may be incorrect."/>
                    <pic:cNvPicPr/>
                  </pic:nvPicPr>
                  <pic:blipFill>
                    <a:blip r:embed="rId14"/>
                    <a:stretch>
                      <a:fillRect/>
                    </a:stretch>
                  </pic:blipFill>
                  <pic:spPr>
                    <a:xfrm>
                      <a:off x="0" y="0"/>
                      <a:ext cx="5044193" cy="2481678"/>
                    </a:xfrm>
                    <a:prstGeom prst="rect">
                      <a:avLst/>
                    </a:prstGeom>
                  </pic:spPr>
                </pic:pic>
              </a:graphicData>
            </a:graphic>
          </wp:inline>
        </w:drawing>
      </w:r>
    </w:p>
    <w:p w14:paraId="3D434631" w14:textId="7C834BEE" w:rsidR="00FB0C99" w:rsidRPr="00FB0C99" w:rsidRDefault="00FB0C99" w:rsidP="00C44AB6">
      <w:pPr>
        <w:pStyle w:val="Caption"/>
        <w:jc w:val="center"/>
      </w:pPr>
      <w:r>
        <w:t xml:space="preserve">Figure </w:t>
      </w:r>
      <w:r>
        <w:fldChar w:fldCharType="begin"/>
      </w:r>
      <w:r>
        <w:instrText xml:space="preserve"> SEQ Figure \* ARABIC </w:instrText>
      </w:r>
      <w:r>
        <w:fldChar w:fldCharType="separate"/>
      </w:r>
      <w:r w:rsidR="00513E24">
        <w:rPr>
          <w:noProof/>
        </w:rPr>
        <w:t>4</w:t>
      </w:r>
      <w:r>
        <w:fldChar w:fldCharType="end"/>
      </w:r>
      <w:r>
        <w:t xml:space="preserve"> Sorting Station</w:t>
      </w:r>
    </w:p>
    <w:p w14:paraId="1737D01F" w14:textId="241AFC05" w:rsidR="003931BC" w:rsidRDefault="003931BC" w:rsidP="003931BC">
      <w:pPr>
        <w:pStyle w:val="Heading2"/>
        <w:ind w:firstLine="720"/>
      </w:pPr>
      <w:r>
        <w:t>4.3 Machining Station</w:t>
      </w:r>
    </w:p>
    <w:p w14:paraId="2A160F44" w14:textId="77777777" w:rsidR="00C44AB6" w:rsidRDefault="00FB0C99" w:rsidP="00FB0C99">
      <w:pPr>
        <w:ind w:left="720" w:firstLine="720"/>
        <w:jc w:val="both"/>
      </w:pPr>
      <w:r w:rsidRPr="00FB0C99">
        <w:t>The Machining Station is where the raw materials are transformed into the components required for assembly: lids and bases. This station features an articulated robot and a CNC machine. Sorted raw materials arrive at an entry bay, where the articulated robot picks them up and loads them into the CNC machine. The CNC machine then processes the material to create either a lid or a base</w:t>
      </w:r>
      <w:r>
        <w:t>.</w:t>
      </w:r>
      <w:r w:rsidRPr="00FB0C99">
        <w:t xml:space="preserve"> </w:t>
      </w:r>
      <w:r>
        <w:t>T</w:t>
      </w:r>
      <w:r w:rsidRPr="00FB0C99">
        <w:t xml:space="preserve">he machining process alternates between producing a lid and then a base from consecutive raw materials of the same color. The time required for machining differs between lids (6 seconds) and bases (3 seconds), a factor accounted for in the control logic. Once </w:t>
      </w:r>
      <w:r w:rsidRPr="00FB0C99">
        <w:t>the machine</w:t>
      </w:r>
      <w:r w:rsidRPr="00FB0C99">
        <w:t xml:space="preserve"> is complete, the robot retrieves the finished component from the CNC machine and places it onto an exit bay conveyor, from where it proceeds to the assembly station.</w:t>
      </w:r>
    </w:p>
    <w:p w14:paraId="40417CFE" w14:textId="77777777" w:rsidR="00C44AB6" w:rsidRDefault="00C44AB6" w:rsidP="00C44AB6">
      <w:pPr>
        <w:keepNext/>
        <w:jc w:val="center"/>
      </w:pPr>
      <w:r>
        <w:rPr>
          <w:noProof/>
        </w:rPr>
        <w:lastRenderedPageBreak/>
        <w:drawing>
          <wp:inline distT="0" distB="0" distL="0" distR="0" wp14:anchorId="52AFB52A" wp14:editId="3B3D5B55">
            <wp:extent cx="4991100" cy="2775500"/>
            <wp:effectExtent l="0" t="0" r="0" b="6350"/>
            <wp:docPr id="1219387070" name="Picture 1" descr="A large machine in a fac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87070" name="Picture 1" descr="A large machine in a factory&#10;&#10;AI-generated content may be incorrect."/>
                    <pic:cNvPicPr/>
                  </pic:nvPicPr>
                  <pic:blipFill>
                    <a:blip r:embed="rId15"/>
                    <a:stretch>
                      <a:fillRect/>
                    </a:stretch>
                  </pic:blipFill>
                  <pic:spPr>
                    <a:xfrm>
                      <a:off x="0" y="0"/>
                      <a:ext cx="5001149" cy="2781088"/>
                    </a:xfrm>
                    <a:prstGeom prst="rect">
                      <a:avLst/>
                    </a:prstGeom>
                  </pic:spPr>
                </pic:pic>
              </a:graphicData>
            </a:graphic>
          </wp:inline>
        </w:drawing>
      </w:r>
    </w:p>
    <w:p w14:paraId="3D1604FF" w14:textId="3BAD9469" w:rsidR="00C44AB6" w:rsidRDefault="00C44AB6" w:rsidP="00C44AB6">
      <w:pPr>
        <w:pStyle w:val="Caption"/>
        <w:jc w:val="center"/>
      </w:pPr>
      <w:r>
        <w:t xml:space="preserve">Figure </w:t>
      </w:r>
      <w:r>
        <w:fldChar w:fldCharType="begin"/>
      </w:r>
      <w:r>
        <w:instrText xml:space="preserve"> SEQ Figure \* ARABIC </w:instrText>
      </w:r>
      <w:r>
        <w:fldChar w:fldCharType="separate"/>
      </w:r>
      <w:r w:rsidR="00513E24">
        <w:rPr>
          <w:noProof/>
        </w:rPr>
        <w:t>5</w:t>
      </w:r>
      <w:r>
        <w:fldChar w:fldCharType="end"/>
      </w:r>
      <w:r>
        <w:t xml:space="preserve"> Machining station</w:t>
      </w:r>
    </w:p>
    <w:p w14:paraId="10F79DB2" w14:textId="2B547CDF" w:rsidR="00FB0C99" w:rsidRDefault="00FB0C99" w:rsidP="00C44AB6">
      <w:pPr>
        <w:ind w:left="720"/>
        <w:jc w:val="both"/>
      </w:pPr>
      <w:r>
        <w:t xml:space="preserve">The sensor placed at the exit conveyor of the machining is </w:t>
      </w:r>
      <w:r w:rsidR="00C44AB6">
        <w:t>responsible</w:t>
      </w:r>
      <w:r>
        <w:t xml:space="preserve"> for the interchanging between the</w:t>
      </w:r>
      <w:r w:rsidR="00C44AB6">
        <w:t xml:space="preserve"> manufacturing of the Lid and the Base.</w:t>
      </w:r>
    </w:p>
    <w:p w14:paraId="708855C4" w14:textId="77777777" w:rsidR="00C44AB6" w:rsidRDefault="00C44AB6" w:rsidP="00C44AB6">
      <w:pPr>
        <w:keepNext/>
        <w:jc w:val="center"/>
      </w:pPr>
      <w:r w:rsidRPr="00C44AB6">
        <w:drawing>
          <wp:inline distT="0" distB="0" distL="0" distR="0" wp14:anchorId="55491F85" wp14:editId="20C7E620">
            <wp:extent cx="4990694" cy="2956560"/>
            <wp:effectExtent l="0" t="0" r="635" b="0"/>
            <wp:docPr id="1487512088" name="Picture 1" descr="A machin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12088" name="Picture 1" descr="A machine in a room&#10;&#10;AI-generated content may be incorrect."/>
                    <pic:cNvPicPr/>
                  </pic:nvPicPr>
                  <pic:blipFill>
                    <a:blip r:embed="rId16"/>
                    <a:stretch>
                      <a:fillRect/>
                    </a:stretch>
                  </pic:blipFill>
                  <pic:spPr>
                    <a:xfrm>
                      <a:off x="0" y="0"/>
                      <a:ext cx="5043327" cy="2987741"/>
                    </a:xfrm>
                    <a:prstGeom prst="rect">
                      <a:avLst/>
                    </a:prstGeom>
                  </pic:spPr>
                </pic:pic>
              </a:graphicData>
            </a:graphic>
          </wp:inline>
        </w:drawing>
      </w:r>
    </w:p>
    <w:p w14:paraId="13CDFB6A" w14:textId="68F030F8" w:rsidR="00C44AB6" w:rsidRDefault="00C44AB6" w:rsidP="00C44AB6">
      <w:pPr>
        <w:pStyle w:val="Caption"/>
        <w:jc w:val="center"/>
      </w:pPr>
      <w:r>
        <w:t xml:space="preserve">Figure </w:t>
      </w:r>
      <w:r>
        <w:fldChar w:fldCharType="begin"/>
      </w:r>
      <w:r>
        <w:instrText xml:space="preserve"> SEQ Figure \* ARABIC </w:instrText>
      </w:r>
      <w:r>
        <w:fldChar w:fldCharType="separate"/>
      </w:r>
      <w:r w:rsidR="00513E24">
        <w:rPr>
          <w:noProof/>
        </w:rPr>
        <w:t>6</w:t>
      </w:r>
      <w:r>
        <w:fldChar w:fldCharType="end"/>
      </w:r>
      <w:r>
        <w:t xml:space="preserve"> Machining exit sensor</w:t>
      </w:r>
    </w:p>
    <w:p w14:paraId="03DB64F1" w14:textId="77777777" w:rsidR="00C44AB6" w:rsidRDefault="00C44AB6" w:rsidP="00C44AB6"/>
    <w:p w14:paraId="6146E5D0" w14:textId="77777777" w:rsidR="00C44AB6" w:rsidRPr="00C44AB6" w:rsidRDefault="00C44AB6" w:rsidP="00C44AB6"/>
    <w:p w14:paraId="3D8649AF" w14:textId="19C7C16D" w:rsidR="003931BC" w:rsidRDefault="003931BC" w:rsidP="003931BC">
      <w:pPr>
        <w:pStyle w:val="Heading2"/>
        <w:ind w:firstLine="720"/>
      </w:pPr>
      <w:r>
        <w:lastRenderedPageBreak/>
        <w:t>4.4 Assembling Station</w:t>
      </w:r>
    </w:p>
    <w:p w14:paraId="19EFD256" w14:textId="77777777" w:rsidR="00C44AB6" w:rsidRDefault="00C44AB6" w:rsidP="00732398">
      <w:pPr>
        <w:ind w:left="720" w:firstLine="720"/>
        <w:jc w:val="both"/>
      </w:pPr>
      <w:r>
        <w:t>The Assembling Station is where the final product is created by joining a lid and a base. As components arrive at this station, a vision sensor is utilized to detect whether the incoming part is a base or a lid.</w:t>
      </w:r>
    </w:p>
    <w:p w14:paraId="359F0E13" w14:textId="77777777" w:rsidR="00C44AB6" w:rsidRDefault="00C44AB6" w:rsidP="00C44AB6">
      <w:pPr>
        <w:keepNext/>
        <w:jc w:val="center"/>
      </w:pPr>
      <w:r w:rsidRPr="00C44AB6">
        <w:drawing>
          <wp:inline distT="0" distB="0" distL="0" distR="0" wp14:anchorId="5C27D1F9" wp14:editId="5DE23C86">
            <wp:extent cx="4994340" cy="2365375"/>
            <wp:effectExtent l="0" t="0" r="0" b="0"/>
            <wp:docPr id="186796600" name="Picture 1" descr="A machin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6600" name="Picture 1" descr="A machine in a room&#10;&#10;AI-generated content may be incorrect."/>
                    <pic:cNvPicPr/>
                  </pic:nvPicPr>
                  <pic:blipFill>
                    <a:blip r:embed="rId17"/>
                    <a:stretch>
                      <a:fillRect/>
                    </a:stretch>
                  </pic:blipFill>
                  <pic:spPr>
                    <a:xfrm>
                      <a:off x="0" y="0"/>
                      <a:ext cx="5005891" cy="2370846"/>
                    </a:xfrm>
                    <a:prstGeom prst="rect">
                      <a:avLst/>
                    </a:prstGeom>
                  </pic:spPr>
                </pic:pic>
              </a:graphicData>
            </a:graphic>
          </wp:inline>
        </w:drawing>
      </w:r>
    </w:p>
    <w:p w14:paraId="2064F8D9" w14:textId="2CA5CEEC" w:rsidR="00C44AB6" w:rsidRDefault="00C44AB6" w:rsidP="00C44AB6">
      <w:pPr>
        <w:pStyle w:val="Caption"/>
        <w:jc w:val="center"/>
      </w:pPr>
      <w:r>
        <w:t xml:space="preserve">Figure </w:t>
      </w:r>
      <w:r>
        <w:fldChar w:fldCharType="begin"/>
      </w:r>
      <w:r>
        <w:instrText xml:space="preserve"> SEQ Figure \* ARABIC </w:instrText>
      </w:r>
      <w:r>
        <w:fldChar w:fldCharType="separate"/>
      </w:r>
      <w:r w:rsidR="00513E24">
        <w:rPr>
          <w:noProof/>
        </w:rPr>
        <w:t>7</w:t>
      </w:r>
      <w:r>
        <w:fldChar w:fldCharType="end"/>
      </w:r>
      <w:r>
        <w:t xml:space="preserve"> Assembly Station</w:t>
      </w:r>
    </w:p>
    <w:p w14:paraId="4DC781DD" w14:textId="77777777" w:rsidR="00C12050" w:rsidRDefault="00C44AB6" w:rsidP="00513E24">
      <w:pPr>
        <w:ind w:left="720"/>
        <w:jc w:val="both"/>
        <w:rPr>
          <w:noProof/>
        </w:rPr>
      </w:pPr>
      <w:r>
        <w:t>If the vision sensor identifies a base, a pusher mechanism activates to transfer it onto a designated first conveyor. Here, the base is clamped and oriented precisely to prepare it for the assembly process. If the vision sensor identifies a lid, the part continues moving along the conveyor to a second conveyor, where it is also clamped and oriented correctly.</w:t>
      </w:r>
    </w:p>
    <w:p w14:paraId="65075771" w14:textId="77777777" w:rsidR="00C12050" w:rsidRDefault="00C12050" w:rsidP="00C12050">
      <w:pPr>
        <w:keepNext/>
        <w:jc w:val="center"/>
      </w:pPr>
      <w:r w:rsidRPr="00C12050">
        <w:drawing>
          <wp:inline distT="0" distB="0" distL="0" distR="0" wp14:anchorId="6E07E08E" wp14:editId="53AD4C39">
            <wp:extent cx="4964910" cy="2359393"/>
            <wp:effectExtent l="0" t="0" r="7620" b="3175"/>
            <wp:docPr id="326704127" name="Picture 1" descr="A machine with a red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04127" name="Picture 1" descr="A machine with a red mark&#10;&#10;AI-generated content may be incorrect."/>
                    <pic:cNvPicPr/>
                  </pic:nvPicPr>
                  <pic:blipFill>
                    <a:blip r:embed="rId18"/>
                    <a:stretch>
                      <a:fillRect/>
                    </a:stretch>
                  </pic:blipFill>
                  <pic:spPr>
                    <a:xfrm>
                      <a:off x="0" y="0"/>
                      <a:ext cx="4975726" cy="2364533"/>
                    </a:xfrm>
                    <a:prstGeom prst="rect">
                      <a:avLst/>
                    </a:prstGeom>
                  </pic:spPr>
                </pic:pic>
              </a:graphicData>
            </a:graphic>
          </wp:inline>
        </w:drawing>
      </w:r>
    </w:p>
    <w:p w14:paraId="5CAB5ADF" w14:textId="00D7FDC7" w:rsidR="00C44AB6" w:rsidRDefault="00C12050" w:rsidP="00C12050">
      <w:pPr>
        <w:pStyle w:val="Caption"/>
        <w:jc w:val="center"/>
      </w:pPr>
      <w:r>
        <w:t xml:space="preserve">Figure </w:t>
      </w:r>
      <w:r>
        <w:fldChar w:fldCharType="begin"/>
      </w:r>
      <w:r>
        <w:instrText xml:space="preserve"> SEQ Figure \* ARABIC </w:instrText>
      </w:r>
      <w:r>
        <w:fldChar w:fldCharType="separate"/>
      </w:r>
      <w:r w:rsidR="00513E24">
        <w:rPr>
          <w:noProof/>
        </w:rPr>
        <w:t>8</w:t>
      </w:r>
      <w:r>
        <w:fldChar w:fldCharType="end"/>
      </w:r>
      <w:r>
        <w:t xml:space="preserve"> Assembly Vision sensor and Pneumatic Pusher</w:t>
      </w:r>
    </w:p>
    <w:p w14:paraId="34CA0623" w14:textId="77777777" w:rsidR="00C44AB6" w:rsidRDefault="00C44AB6" w:rsidP="00C44AB6">
      <w:pPr>
        <w:ind w:left="720" w:firstLine="720"/>
      </w:pPr>
    </w:p>
    <w:p w14:paraId="41EA5223" w14:textId="77777777" w:rsidR="00C12050" w:rsidRDefault="00C12050" w:rsidP="00C44AB6">
      <w:pPr>
        <w:ind w:left="720" w:firstLine="720"/>
      </w:pPr>
    </w:p>
    <w:p w14:paraId="052715D5" w14:textId="477D48C5" w:rsidR="00732398" w:rsidRDefault="00C44AB6" w:rsidP="00513E24">
      <w:pPr>
        <w:ind w:left="720"/>
        <w:jc w:val="both"/>
      </w:pPr>
      <w:r>
        <w:lastRenderedPageBreak/>
        <w:t xml:space="preserve">Once both a clamped base and a clamped lid are in position, a pick and place robot </w:t>
      </w:r>
      <w:r>
        <w:t>initiate</w:t>
      </w:r>
      <w:r>
        <w:t xml:space="preserve"> its sequence. The robot picks up the lid from the second conveyor and accurately places it onto the base located on the first conveyor, thereby assembling the product. Following the assembly, the robot returns to its original position.</w:t>
      </w:r>
    </w:p>
    <w:p w14:paraId="0D598195" w14:textId="77777777" w:rsidR="00732398" w:rsidRDefault="00732398" w:rsidP="00732398">
      <w:pPr>
        <w:keepNext/>
        <w:jc w:val="center"/>
      </w:pPr>
      <w:r>
        <w:rPr>
          <w:noProof/>
        </w:rPr>
        <w:drawing>
          <wp:inline distT="0" distB="0" distL="0" distR="0" wp14:anchorId="4285BC64" wp14:editId="04BC09FE">
            <wp:extent cx="5005417" cy="2385060"/>
            <wp:effectExtent l="0" t="0" r="5080" b="0"/>
            <wp:docPr id="1735113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8601" cy="2391342"/>
                    </a:xfrm>
                    <a:prstGeom prst="rect">
                      <a:avLst/>
                    </a:prstGeom>
                    <a:noFill/>
                    <a:ln>
                      <a:noFill/>
                    </a:ln>
                  </pic:spPr>
                </pic:pic>
              </a:graphicData>
            </a:graphic>
          </wp:inline>
        </w:drawing>
      </w:r>
    </w:p>
    <w:p w14:paraId="3268B1BC" w14:textId="2B44C6DD" w:rsidR="00C44AB6" w:rsidRDefault="00732398" w:rsidP="00732398">
      <w:pPr>
        <w:pStyle w:val="Caption"/>
        <w:jc w:val="center"/>
      </w:pPr>
      <w:r>
        <w:t xml:space="preserve">Figure </w:t>
      </w:r>
      <w:r>
        <w:fldChar w:fldCharType="begin"/>
      </w:r>
      <w:r>
        <w:instrText xml:space="preserve"> SEQ Figure \* ARABIC </w:instrText>
      </w:r>
      <w:r>
        <w:fldChar w:fldCharType="separate"/>
      </w:r>
      <w:r w:rsidR="00513E24">
        <w:rPr>
          <w:noProof/>
        </w:rPr>
        <w:t>9</w:t>
      </w:r>
      <w:r>
        <w:fldChar w:fldCharType="end"/>
      </w:r>
      <w:r>
        <w:t xml:space="preserve"> Products in assembly position</w:t>
      </w:r>
    </w:p>
    <w:p w14:paraId="76382268" w14:textId="5FB9ABEF" w:rsidR="00C44AB6" w:rsidRDefault="00C44AB6" w:rsidP="00513E24">
      <w:pPr>
        <w:ind w:left="720"/>
        <w:jc w:val="both"/>
      </w:pPr>
      <w:r>
        <w:t>Subsequently, the clamper holding the assembled product releases its grip and retracts upwards, allowing the conveyor to resume movement and transport the completed product to the next stage (which is not covered in the scope of this specific project). This station's operation relies heavily on the coordinated control of sensors, pushers, conveyors, clampers, and the pick and place robot to ensure accurate and efficient assembly.</w:t>
      </w:r>
    </w:p>
    <w:p w14:paraId="78BA9A73" w14:textId="77777777" w:rsidR="006D6A5A" w:rsidRDefault="006D6A5A" w:rsidP="006D6A5A">
      <w:pPr>
        <w:keepNext/>
        <w:jc w:val="center"/>
      </w:pPr>
      <w:r>
        <w:rPr>
          <w:noProof/>
        </w:rPr>
        <w:drawing>
          <wp:inline distT="0" distB="0" distL="0" distR="0" wp14:anchorId="651A4424" wp14:editId="7CF65272">
            <wp:extent cx="5067300" cy="2684695"/>
            <wp:effectExtent l="0" t="0" r="0" b="1905"/>
            <wp:docPr id="431124585" name="Picture 1" descr="A conveyor belt with a blu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24585" name="Picture 1" descr="A conveyor belt with a blue box&#10;&#10;AI-generated content may be incorrect."/>
                    <pic:cNvPicPr/>
                  </pic:nvPicPr>
                  <pic:blipFill>
                    <a:blip r:embed="rId20"/>
                    <a:stretch>
                      <a:fillRect/>
                    </a:stretch>
                  </pic:blipFill>
                  <pic:spPr>
                    <a:xfrm>
                      <a:off x="0" y="0"/>
                      <a:ext cx="5077600" cy="2690152"/>
                    </a:xfrm>
                    <a:prstGeom prst="rect">
                      <a:avLst/>
                    </a:prstGeom>
                  </pic:spPr>
                </pic:pic>
              </a:graphicData>
            </a:graphic>
          </wp:inline>
        </w:drawing>
      </w:r>
    </w:p>
    <w:p w14:paraId="67EFE839" w14:textId="5F3250D2" w:rsidR="006D6A5A" w:rsidRDefault="006D6A5A" w:rsidP="006D6A5A">
      <w:pPr>
        <w:pStyle w:val="Caption"/>
        <w:jc w:val="center"/>
      </w:pPr>
      <w:r>
        <w:t xml:space="preserve">Figure </w:t>
      </w:r>
      <w:r>
        <w:fldChar w:fldCharType="begin"/>
      </w:r>
      <w:r>
        <w:instrText xml:space="preserve"> SEQ Figure \* ARABIC </w:instrText>
      </w:r>
      <w:r>
        <w:fldChar w:fldCharType="separate"/>
      </w:r>
      <w:r w:rsidR="00513E24">
        <w:rPr>
          <w:noProof/>
        </w:rPr>
        <w:t>10</w:t>
      </w:r>
      <w:r>
        <w:fldChar w:fldCharType="end"/>
      </w:r>
      <w:r>
        <w:t xml:space="preserve"> conveyor with orienting device</w:t>
      </w:r>
    </w:p>
    <w:p w14:paraId="348AAA55" w14:textId="77777777" w:rsidR="006D6A5A" w:rsidRPr="006D6A5A" w:rsidRDefault="006D6A5A" w:rsidP="006D6A5A"/>
    <w:p w14:paraId="2F17424E" w14:textId="22086244" w:rsidR="006D6A5A" w:rsidRDefault="00752ED4" w:rsidP="00513E24">
      <w:pPr>
        <w:ind w:left="720"/>
        <w:jc w:val="both"/>
      </w:pPr>
      <w:r w:rsidRPr="00752ED4">
        <w:lastRenderedPageBreak/>
        <w:t>All these stations are connected by a network of conveyors of different sizes. These conveyors are equipped with mounted orienting devices designed to maintain the correct orientation of the products as they move between stations. This is crucial for preventing bottlenecks, particularly in tight spots or transfer points, and ensuring that components arrive at each station in the proper alignment for subsequent operations</w:t>
      </w:r>
      <w:r>
        <w:t>.</w:t>
      </w:r>
    </w:p>
    <w:p w14:paraId="6E19E18E" w14:textId="77777777" w:rsidR="00513E24" w:rsidRDefault="00513E24" w:rsidP="00513E24">
      <w:pPr>
        <w:keepNext/>
        <w:jc w:val="center"/>
      </w:pPr>
      <w:r w:rsidRPr="00513E24">
        <w:drawing>
          <wp:inline distT="0" distB="0" distL="0" distR="0" wp14:anchorId="3F3E9281" wp14:editId="326D4D8D">
            <wp:extent cx="4993005" cy="2708278"/>
            <wp:effectExtent l="0" t="0" r="0" b="0"/>
            <wp:docPr id="105129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92149" name=""/>
                    <pic:cNvPicPr/>
                  </pic:nvPicPr>
                  <pic:blipFill>
                    <a:blip r:embed="rId21"/>
                    <a:stretch>
                      <a:fillRect/>
                    </a:stretch>
                  </pic:blipFill>
                  <pic:spPr>
                    <a:xfrm>
                      <a:off x="0" y="0"/>
                      <a:ext cx="5003945" cy="2714212"/>
                    </a:xfrm>
                    <a:prstGeom prst="rect">
                      <a:avLst/>
                    </a:prstGeom>
                  </pic:spPr>
                </pic:pic>
              </a:graphicData>
            </a:graphic>
          </wp:inline>
        </w:drawing>
      </w:r>
    </w:p>
    <w:p w14:paraId="57AF86A4" w14:textId="636D67DE" w:rsidR="00513E24" w:rsidRDefault="00513E24" w:rsidP="00513E24">
      <w:pPr>
        <w:pStyle w:val="Caption"/>
        <w:jc w:val="center"/>
      </w:pPr>
      <w:r>
        <w:t xml:space="preserve">Figure </w:t>
      </w:r>
      <w:r>
        <w:fldChar w:fldCharType="begin"/>
      </w:r>
      <w:r>
        <w:instrText xml:space="preserve"> SEQ Figure \* ARABIC </w:instrText>
      </w:r>
      <w:r>
        <w:fldChar w:fldCharType="separate"/>
      </w:r>
      <w:r>
        <w:rPr>
          <w:noProof/>
        </w:rPr>
        <w:t>11</w:t>
      </w:r>
      <w:r>
        <w:fldChar w:fldCharType="end"/>
      </w:r>
      <w:r>
        <w:t xml:space="preserve"> Vantage Point</w:t>
      </w:r>
    </w:p>
    <w:p w14:paraId="603A3714" w14:textId="7295A488" w:rsidR="00513E24" w:rsidRDefault="00513E24" w:rsidP="00513E24">
      <w:pPr>
        <w:ind w:left="720"/>
        <w:jc w:val="both"/>
      </w:pPr>
      <w:r>
        <w:t>T</w:t>
      </w:r>
      <w:r w:rsidRPr="00513E24">
        <w:t>o enhance visualization and understanding of the system's operation, a dedicated vantage point has been included in the simulation environment, providing a comprehensive overview of the entire production line.</w:t>
      </w:r>
    </w:p>
    <w:p w14:paraId="491FBAB3" w14:textId="073A04F5" w:rsidR="006D6A5A" w:rsidRDefault="006D6A5A" w:rsidP="003931BC">
      <w:pPr>
        <w:pStyle w:val="Heading1"/>
        <w:rPr>
          <w:sz w:val="36"/>
          <w:szCs w:val="36"/>
        </w:rPr>
      </w:pPr>
      <w:r>
        <w:rPr>
          <w:sz w:val="36"/>
          <w:szCs w:val="36"/>
        </w:rPr>
        <w:lastRenderedPageBreak/>
        <w:t>5.0 CONTROL LOGIC</w:t>
      </w:r>
    </w:p>
    <w:p w14:paraId="7D5ED4E0" w14:textId="5C1267AA" w:rsidR="003931BC" w:rsidRDefault="003931BC" w:rsidP="003931BC">
      <w:pPr>
        <w:pStyle w:val="Heading1"/>
        <w:rPr>
          <w:sz w:val="36"/>
          <w:szCs w:val="36"/>
        </w:rPr>
      </w:pPr>
      <w:r w:rsidRPr="003931BC">
        <w:rPr>
          <w:sz w:val="36"/>
          <w:szCs w:val="36"/>
        </w:rPr>
        <w:t>5.0 HMI</w:t>
      </w:r>
    </w:p>
    <w:p w14:paraId="6CDE9282" w14:textId="26576410" w:rsidR="00BE04C4" w:rsidRPr="00BE04C4" w:rsidRDefault="00BE04C4" w:rsidP="00F91280">
      <w:pPr>
        <w:pStyle w:val="Heading2"/>
        <w:ind w:firstLine="720"/>
      </w:pPr>
      <w:r>
        <w:t>5.1 HMI Screen Design</w:t>
      </w:r>
    </w:p>
    <w:p w14:paraId="3446D821" w14:textId="710A874E" w:rsidR="003931BC" w:rsidRDefault="003931BC" w:rsidP="003931BC">
      <w:pPr>
        <w:pStyle w:val="Heading1"/>
        <w:rPr>
          <w:sz w:val="36"/>
          <w:szCs w:val="36"/>
        </w:rPr>
      </w:pPr>
      <w:r w:rsidRPr="003931BC">
        <w:rPr>
          <w:sz w:val="36"/>
          <w:szCs w:val="36"/>
        </w:rPr>
        <w:t>6.0 SYSTEM ALARMS</w:t>
      </w:r>
    </w:p>
    <w:p w14:paraId="6BB53F48" w14:textId="1AA0798C" w:rsidR="00BE04C4" w:rsidRPr="00BE04C4" w:rsidRDefault="00BE04C4" w:rsidP="00BE04C4">
      <w:pPr>
        <w:pStyle w:val="Heading1"/>
        <w:rPr>
          <w:sz w:val="36"/>
          <w:szCs w:val="36"/>
        </w:rPr>
      </w:pPr>
      <w:r w:rsidRPr="00BE04C4">
        <w:rPr>
          <w:sz w:val="36"/>
          <w:szCs w:val="36"/>
        </w:rPr>
        <w:t>7.0 SIMULATION AND RESULTS</w:t>
      </w:r>
    </w:p>
    <w:p w14:paraId="5A906CAD" w14:textId="75BA3770" w:rsidR="003931BC" w:rsidRPr="003931BC" w:rsidRDefault="00BE04C4" w:rsidP="003931BC">
      <w:pPr>
        <w:pStyle w:val="Heading1"/>
        <w:rPr>
          <w:sz w:val="36"/>
          <w:szCs w:val="36"/>
        </w:rPr>
      </w:pPr>
      <w:r>
        <w:rPr>
          <w:sz w:val="36"/>
          <w:szCs w:val="36"/>
        </w:rPr>
        <w:t>8</w:t>
      </w:r>
      <w:r w:rsidR="003931BC" w:rsidRPr="003931BC">
        <w:rPr>
          <w:sz w:val="36"/>
          <w:szCs w:val="36"/>
        </w:rPr>
        <w:t>.0 CONCLUSION</w:t>
      </w:r>
    </w:p>
    <w:p w14:paraId="23F9BE2D" w14:textId="452C878D" w:rsidR="003931BC" w:rsidRDefault="00BE04C4" w:rsidP="003931BC">
      <w:pPr>
        <w:pStyle w:val="Heading1"/>
        <w:rPr>
          <w:sz w:val="36"/>
          <w:szCs w:val="36"/>
        </w:rPr>
      </w:pPr>
      <w:r>
        <w:rPr>
          <w:sz w:val="36"/>
          <w:szCs w:val="36"/>
        </w:rPr>
        <w:t>9</w:t>
      </w:r>
      <w:r w:rsidR="003931BC" w:rsidRPr="003931BC">
        <w:rPr>
          <w:sz w:val="36"/>
          <w:szCs w:val="36"/>
        </w:rPr>
        <w:t>.0 REFERENCES</w:t>
      </w:r>
    </w:p>
    <w:p w14:paraId="48D1257A" w14:textId="32EFFA9F" w:rsidR="006D6A5A" w:rsidRDefault="006D6A5A" w:rsidP="006D6A5A">
      <w:pPr>
        <w:ind w:left="720"/>
      </w:pPr>
      <w:r>
        <w:t xml:space="preserve">YouTube Channel – </w:t>
      </w:r>
      <w:proofErr w:type="spellStart"/>
      <w:r>
        <w:t>Hegamurl</w:t>
      </w:r>
      <w:proofErr w:type="spellEnd"/>
      <w:r>
        <w:t xml:space="preserve">: </w:t>
      </w:r>
      <w:hyperlink r:id="rId22" w:history="1">
        <w:r w:rsidRPr="006D6A5A">
          <w:rPr>
            <w:rStyle w:val="Hyperlink"/>
          </w:rPr>
          <w:t>Tia Portal full Course</w:t>
        </w:r>
      </w:hyperlink>
      <w:r>
        <w:t xml:space="preserve"> [1]</w:t>
      </w:r>
    </w:p>
    <w:p w14:paraId="14F1D8DC" w14:textId="6ECE19F8" w:rsidR="006D6A5A" w:rsidRDefault="006D6A5A" w:rsidP="006D6A5A">
      <w:pPr>
        <w:ind w:left="720"/>
      </w:pPr>
      <w:r>
        <w:t xml:space="preserve">Factory IO Manual: </w:t>
      </w:r>
      <w:hyperlink r:id="rId23" w:history="1">
        <w:proofErr w:type="spellStart"/>
        <w:r w:rsidRPr="006D6A5A">
          <w:rPr>
            <w:rStyle w:val="Hyperlink"/>
          </w:rPr>
          <w:t>FactoryIO</w:t>
        </w:r>
        <w:proofErr w:type="spellEnd"/>
      </w:hyperlink>
      <w:r>
        <w:t xml:space="preserve"> [2]</w:t>
      </w:r>
    </w:p>
    <w:p w14:paraId="354538D5" w14:textId="69898724" w:rsidR="006D6A5A" w:rsidRPr="006D6A5A" w:rsidRDefault="006D6A5A" w:rsidP="006D6A5A">
      <w:pPr>
        <w:ind w:left="720"/>
      </w:pPr>
      <w:r>
        <w:t xml:space="preserve">Tia Portal Documentation: </w:t>
      </w:r>
      <w:hyperlink r:id="rId24" w:history="1">
        <w:r w:rsidRPr="006D6A5A">
          <w:rPr>
            <w:rStyle w:val="Hyperlink"/>
          </w:rPr>
          <w:t>Siemens' Tia Portal</w:t>
        </w:r>
      </w:hyperlink>
      <w:r>
        <w:t xml:space="preserve"> [3]</w:t>
      </w:r>
    </w:p>
    <w:p w14:paraId="5AE7843D" w14:textId="4C7AAB1E" w:rsidR="00752ED4" w:rsidRDefault="00BE04C4" w:rsidP="00752ED4">
      <w:pPr>
        <w:pStyle w:val="Heading1"/>
        <w:tabs>
          <w:tab w:val="left" w:pos="3708"/>
        </w:tabs>
        <w:rPr>
          <w:sz w:val="36"/>
          <w:szCs w:val="36"/>
        </w:rPr>
      </w:pPr>
      <w:r>
        <w:rPr>
          <w:sz w:val="36"/>
          <w:szCs w:val="36"/>
        </w:rPr>
        <w:t>10</w:t>
      </w:r>
      <w:r w:rsidR="003931BC" w:rsidRPr="003931BC">
        <w:rPr>
          <w:sz w:val="36"/>
          <w:szCs w:val="36"/>
        </w:rPr>
        <w:t>.0 APPENDIX</w:t>
      </w:r>
    </w:p>
    <w:p w14:paraId="32EA984B" w14:textId="5520EE48" w:rsidR="00752ED4" w:rsidRPr="00752ED4" w:rsidRDefault="00752ED4" w:rsidP="006D6A5A">
      <w:pPr>
        <w:ind w:left="720"/>
      </w:pPr>
      <w:r>
        <w:t xml:space="preserve">GitHub Project Link: </w:t>
      </w:r>
      <w:hyperlink r:id="rId25" w:history="1">
        <w:r w:rsidRPr="00752ED4">
          <w:rPr>
            <w:rStyle w:val="Hyperlink"/>
          </w:rPr>
          <w:t>Industrial Automation</w:t>
        </w:r>
        <w:r w:rsidRPr="00752ED4">
          <w:rPr>
            <w:rStyle w:val="Hyperlink"/>
          </w:rPr>
          <w:t xml:space="preserve"> </w:t>
        </w:r>
        <w:r w:rsidRPr="00752ED4">
          <w:rPr>
            <w:rStyle w:val="Hyperlink"/>
          </w:rPr>
          <w:t>Phase Two Project</w:t>
        </w:r>
      </w:hyperlink>
    </w:p>
    <w:sectPr w:rsidR="00752ED4" w:rsidRPr="00752ED4" w:rsidSect="006D660A">
      <w:footerReference w:type="default" r:id="rId2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A0F7E6" w14:textId="77777777" w:rsidR="009564D3" w:rsidRDefault="009564D3" w:rsidP="006E7C61">
      <w:pPr>
        <w:spacing w:after="0" w:line="240" w:lineRule="auto"/>
      </w:pPr>
      <w:r>
        <w:separator/>
      </w:r>
    </w:p>
  </w:endnote>
  <w:endnote w:type="continuationSeparator" w:id="0">
    <w:p w14:paraId="4CC84D25" w14:textId="77777777" w:rsidR="009564D3" w:rsidRDefault="009564D3" w:rsidP="006E7C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1257118"/>
      <w:docPartObj>
        <w:docPartGallery w:val="Page Numbers (Bottom of Page)"/>
        <w:docPartUnique/>
      </w:docPartObj>
    </w:sdtPr>
    <w:sdtEndPr>
      <w:rPr>
        <w:noProof/>
      </w:rPr>
    </w:sdtEndPr>
    <w:sdtContent>
      <w:p w14:paraId="5317C331" w14:textId="394F1EDE" w:rsidR="006D660A" w:rsidRDefault="006D66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870039" w14:textId="77777777" w:rsidR="006D660A" w:rsidRDefault="006D66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3DAB68" w14:textId="77777777" w:rsidR="009564D3" w:rsidRDefault="009564D3" w:rsidP="006E7C61">
      <w:pPr>
        <w:spacing w:after="0" w:line="240" w:lineRule="auto"/>
      </w:pPr>
      <w:r>
        <w:separator/>
      </w:r>
    </w:p>
  </w:footnote>
  <w:footnote w:type="continuationSeparator" w:id="0">
    <w:p w14:paraId="5E017FE3" w14:textId="77777777" w:rsidR="009564D3" w:rsidRDefault="009564D3" w:rsidP="006E7C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006CEA"/>
    <w:multiLevelType w:val="multilevel"/>
    <w:tmpl w:val="502CF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7B5401"/>
    <w:multiLevelType w:val="multilevel"/>
    <w:tmpl w:val="E35CC4DA"/>
    <w:lvl w:ilvl="0">
      <w:start w:val="1"/>
      <w:numFmt w:val="decimal"/>
      <w:lvlText w:val="%1.0"/>
      <w:lvlJc w:val="left"/>
      <w:pPr>
        <w:ind w:left="540" w:hanging="540"/>
      </w:pPr>
      <w:rPr>
        <w:rFonts w:hint="default"/>
      </w:rPr>
    </w:lvl>
    <w:lvl w:ilvl="1">
      <w:start w:val="1"/>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330F7FAA"/>
    <w:multiLevelType w:val="multilevel"/>
    <w:tmpl w:val="EAAA2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AFD4E2F"/>
    <w:multiLevelType w:val="multilevel"/>
    <w:tmpl w:val="E35CC4DA"/>
    <w:lvl w:ilvl="0">
      <w:start w:val="1"/>
      <w:numFmt w:val="decimal"/>
      <w:lvlText w:val="%1.0"/>
      <w:lvlJc w:val="left"/>
      <w:pPr>
        <w:ind w:left="540" w:hanging="540"/>
      </w:pPr>
      <w:rPr>
        <w:rFonts w:hint="default"/>
      </w:rPr>
    </w:lvl>
    <w:lvl w:ilvl="1">
      <w:start w:val="1"/>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3F2F39D4"/>
    <w:multiLevelType w:val="multilevel"/>
    <w:tmpl w:val="65724E84"/>
    <w:lvl w:ilvl="0">
      <w:start w:val="1"/>
      <w:numFmt w:val="decimal"/>
      <w:lvlText w:val="%1.0"/>
      <w:lvlJc w:val="left"/>
      <w:pPr>
        <w:ind w:left="588" w:hanging="588"/>
      </w:pPr>
      <w:rPr>
        <w:rFonts w:hint="default"/>
      </w:rPr>
    </w:lvl>
    <w:lvl w:ilvl="1">
      <w:start w:val="1"/>
      <w:numFmt w:val="decimal"/>
      <w:lvlText w:val="%1.%2"/>
      <w:lvlJc w:val="left"/>
      <w:pPr>
        <w:ind w:left="1308" w:hanging="58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5FA2B8E"/>
    <w:multiLevelType w:val="hybridMultilevel"/>
    <w:tmpl w:val="376A45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8941835"/>
    <w:multiLevelType w:val="multilevel"/>
    <w:tmpl w:val="AA868864"/>
    <w:lvl w:ilvl="0">
      <w:start w:val="1"/>
      <w:numFmt w:val="decimal"/>
      <w:lvlText w:val="%1.0"/>
      <w:lvlJc w:val="left"/>
      <w:pPr>
        <w:ind w:left="540" w:hanging="540"/>
      </w:pPr>
      <w:rPr>
        <w:rFonts w:hint="default"/>
      </w:rPr>
    </w:lvl>
    <w:lvl w:ilvl="1">
      <w:start w:val="1"/>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801536470">
    <w:abstractNumId w:val="6"/>
  </w:num>
  <w:num w:numId="2" w16cid:durableId="1436630350">
    <w:abstractNumId w:val="4"/>
  </w:num>
  <w:num w:numId="3" w16cid:durableId="761267442">
    <w:abstractNumId w:val="2"/>
  </w:num>
  <w:num w:numId="4" w16cid:durableId="1302804540">
    <w:abstractNumId w:val="1"/>
  </w:num>
  <w:num w:numId="5" w16cid:durableId="2100757916">
    <w:abstractNumId w:val="5"/>
  </w:num>
  <w:num w:numId="6" w16cid:durableId="266501850">
    <w:abstractNumId w:val="0"/>
  </w:num>
  <w:num w:numId="7" w16cid:durableId="6686030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1CA"/>
    <w:rsid w:val="00032C9B"/>
    <w:rsid w:val="000333E2"/>
    <w:rsid w:val="000C3445"/>
    <w:rsid w:val="001B0204"/>
    <w:rsid w:val="001C0D2C"/>
    <w:rsid w:val="002168B1"/>
    <w:rsid w:val="00316226"/>
    <w:rsid w:val="003214FE"/>
    <w:rsid w:val="00361ECA"/>
    <w:rsid w:val="003931BC"/>
    <w:rsid w:val="003E1B9C"/>
    <w:rsid w:val="004D1801"/>
    <w:rsid w:val="00513E24"/>
    <w:rsid w:val="00545187"/>
    <w:rsid w:val="00585FBF"/>
    <w:rsid w:val="00673EEB"/>
    <w:rsid w:val="006D55A7"/>
    <w:rsid w:val="006D660A"/>
    <w:rsid w:val="006D6A5A"/>
    <w:rsid w:val="006E7C61"/>
    <w:rsid w:val="00726E81"/>
    <w:rsid w:val="00732398"/>
    <w:rsid w:val="00746BF7"/>
    <w:rsid w:val="00752ED4"/>
    <w:rsid w:val="007606B1"/>
    <w:rsid w:val="00792F9A"/>
    <w:rsid w:val="008401CA"/>
    <w:rsid w:val="008904B8"/>
    <w:rsid w:val="008A70D7"/>
    <w:rsid w:val="00935717"/>
    <w:rsid w:val="009564D3"/>
    <w:rsid w:val="009C1EE2"/>
    <w:rsid w:val="00A031D4"/>
    <w:rsid w:val="00A33C69"/>
    <w:rsid w:val="00AA28E7"/>
    <w:rsid w:val="00AB7424"/>
    <w:rsid w:val="00AF4A16"/>
    <w:rsid w:val="00B25C3B"/>
    <w:rsid w:val="00B53838"/>
    <w:rsid w:val="00BE04C4"/>
    <w:rsid w:val="00C12050"/>
    <w:rsid w:val="00C44AB6"/>
    <w:rsid w:val="00C840AA"/>
    <w:rsid w:val="00C95578"/>
    <w:rsid w:val="00D22009"/>
    <w:rsid w:val="00DC12FA"/>
    <w:rsid w:val="00DE2916"/>
    <w:rsid w:val="00E07CC3"/>
    <w:rsid w:val="00E64DBC"/>
    <w:rsid w:val="00E8246F"/>
    <w:rsid w:val="00EC79AB"/>
    <w:rsid w:val="00F8236F"/>
    <w:rsid w:val="00F91280"/>
    <w:rsid w:val="00FB0C99"/>
    <w:rsid w:val="00FC08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352B9"/>
  <w15:chartTrackingRefBased/>
  <w15:docId w15:val="{2B1FF225-BCE0-4EFC-96B8-4A736FFEF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44"/>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01C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401C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401CA"/>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401CA"/>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401CA"/>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401CA"/>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401CA"/>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401CA"/>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401CA"/>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01C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401C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401CA"/>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401CA"/>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401CA"/>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401CA"/>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401CA"/>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401CA"/>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401CA"/>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401C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01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401CA"/>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401CA"/>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401CA"/>
    <w:pPr>
      <w:spacing w:before="160"/>
      <w:jc w:val="center"/>
    </w:pPr>
    <w:rPr>
      <w:i/>
      <w:iCs/>
      <w:color w:val="404040" w:themeColor="text1" w:themeTint="BF"/>
    </w:rPr>
  </w:style>
  <w:style w:type="character" w:customStyle="1" w:styleId="QuoteChar">
    <w:name w:val="Quote Char"/>
    <w:basedOn w:val="DefaultParagraphFont"/>
    <w:link w:val="Quote"/>
    <w:uiPriority w:val="29"/>
    <w:rsid w:val="008401CA"/>
    <w:rPr>
      <w:i/>
      <w:iCs/>
      <w:color w:val="404040" w:themeColor="text1" w:themeTint="BF"/>
    </w:rPr>
  </w:style>
  <w:style w:type="paragraph" w:styleId="ListParagraph">
    <w:name w:val="List Paragraph"/>
    <w:basedOn w:val="Normal"/>
    <w:uiPriority w:val="34"/>
    <w:qFormat/>
    <w:rsid w:val="008401CA"/>
    <w:pPr>
      <w:ind w:left="720"/>
      <w:contextualSpacing/>
    </w:pPr>
  </w:style>
  <w:style w:type="character" w:styleId="IntenseEmphasis">
    <w:name w:val="Intense Emphasis"/>
    <w:basedOn w:val="DefaultParagraphFont"/>
    <w:uiPriority w:val="21"/>
    <w:qFormat/>
    <w:rsid w:val="008401CA"/>
    <w:rPr>
      <w:i/>
      <w:iCs/>
      <w:color w:val="0F4761" w:themeColor="accent1" w:themeShade="BF"/>
    </w:rPr>
  </w:style>
  <w:style w:type="paragraph" w:styleId="IntenseQuote">
    <w:name w:val="Intense Quote"/>
    <w:basedOn w:val="Normal"/>
    <w:next w:val="Normal"/>
    <w:link w:val="IntenseQuoteChar"/>
    <w:uiPriority w:val="30"/>
    <w:qFormat/>
    <w:rsid w:val="008401C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401CA"/>
    <w:rPr>
      <w:i/>
      <w:iCs/>
      <w:color w:val="0F4761" w:themeColor="accent1" w:themeShade="BF"/>
    </w:rPr>
  </w:style>
  <w:style w:type="character" w:styleId="IntenseReference">
    <w:name w:val="Intense Reference"/>
    <w:basedOn w:val="DefaultParagraphFont"/>
    <w:uiPriority w:val="32"/>
    <w:qFormat/>
    <w:rsid w:val="008401CA"/>
    <w:rPr>
      <w:b/>
      <w:bCs/>
      <w:smallCaps/>
      <w:color w:val="0F4761" w:themeColor="accent1" w:themeShade="BF"/>
      <w:spacing w:val="5"/>
    </w:rPr>
  </w:style>
  <w:style w:type="paragraph" w:styleId="TOCHeading">
    <w:name w:val="TOC Heading"/>
    <w:basedOn w:val="Heading1"/>
    <w:next w:val="Normal"/>
    <w:uiPriority w:val="39"/>
    <w:unhideWhenUsed/>
    <w:qFormat/>
    <w:rsid w:val="00AF4A16"/>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6E7C61"/>
    <w:pPr>
      <w:spacing w:after="100"/>
    </w:pPr>
  </w:style>
  <w:style w:type="paragraph" w:styleId="TOC2">
    <w:name w:val="toc 2"/>
    <w:basedOn w:val="Normal"/>
    <w:next w:val="Normal"/>
    <w:autoRedefine/>
    <w:uiPriority w:val="39"/>
    <w:unhideWhenUsed/>
    <w:rsid w:val="006E7C61"/>
    <w:pPr>
      <w:spacing w:after="100"/>
      <w:ind w:left="240"/>
    </w:pPr>
  </w:style>
  <w:style w:type="character" w:styleId="Hyperlink">
    <w:name w:val="Hyperlink"/>
    <w:basedOn w:val="DefaultParagraphFont"/>
    <w:uiPriority w:val="99"/>
    <w:unhideWhenUsed/>
    <w:rsid w:val="006E7C61"/>
    <w:rPr>
      <w:color w:val="467886" w:themeColor="hyperlink"/>
      <w:u w:val="single"/>
    </w:rPr>
  </w:style>
  <w:style w:type="paragraph" w:styleId="Header">
    <w:name w:val="header"/>
    <w:basedOn w:val="Normal"/>
    <w:link w:val="HeaderChar"/>
    <w:uiPriority w:val="99"/>
    <w:unhideWhenUsed/>
    <w:rsid w:val="006E7C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7C61"/>
  </w:style>
  <w:style w:type="paragraph" w:styleId="Footer">
    <w:name w:val="footer"/>
    <w:basedOn w:val="Normal"/>
    <w:link w:val="FooterChar"/>
    <w:uiPriority w:val="99"/>
    <w:unhideWhenUsed/>
    <w:rsid w:val="006E7C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7C61"/>
  </w:style>
  <w:style w:type="paragraph" w:styleId="Caption">
    <w:name w:val="caption"/>
    <w:basedOn w:val="Normal"/>
    <w:next w:val="Normal"/>
    <w:uiPriority w:val="35"/>
    <w:unhideWhenUsed/>
    <w:qFormat/>
    <w:rsid w:val="00AB7424"/>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8A70D7"/>
    <w:pPr>
      <w:spacing w:after="0"/>
    </w:pPr>
  </w:style>
  <w:style w:type="character" w:styleId="UnresolvedMention">
    <w:name w:val="Unresolved Mention"/>
    <w:basedOn w:val="DefaultParagraphFont"/>
    <w:uiPriority w:val="99"/>
    <w:semiHidden/>
    <w:unhideWhenUsed/>
    <w:rsid w:val="00752ED4"/>
    <w:rPr>
      <w:color w:val="605E5C"/>
      <w:shd w:val="clear" w:color="auto" w:fill="E1DFDD"/>
    </w:rPr>
  </w:style>
  <w:style w:type="character" w:styleId="FollowedHyperlink">
    <w:name w:val="FollowedHyperlink"/>
    <w:basedOn w:val="DefaultParagraphFont"/>
    <w:uiPriority w:val="99"/>
    <w:semiHidden/>
    <w:unhideWhenUsed/>
    <w:rsid w:val="00752ED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4215482">
      <w:bodyDiv w:val="1"/>
      <w:marLeft w:val="0"/>
      <w:marRight w:val="0"/>
      <w:marTop w:val="0"/>
      <w:marBottom w:val="0"/>
      <w:divBdr>
        <w:top w:val="none" w:sz="0" w:space="0" w:color="auto"/>
        <w:left w:val="none" w:sz="0" w:space="0" w:color="auto"/>
        <w:bottom w:val="none" w:sz="0" w:space="0" w:color="auto"/>
        <w:right w:val="none" w:sz="0" w:space="0" w:color="auto"/>
      </w:divBdr>
    </w:div>
    <w:div w:id="285239442">
      <w:bodyDiv w:val="1"/>
      <w:marLeft w:val="0"/>
      <w:marRight w:val="0"/>
      <w:marTop w:val="0"/>
      <w:marBottom w:val="0"/>
      <w:divBdr>
        <w:top w:val="none" w:sz="0" w:space="0" w:color="auto"/>
        <w:left w:val="none" w:sz="0" w:space="0" w:color="auto"/>
        <w:bottom w:val="none" w:sz="0" w:space="0" w:color="auto"/>
        <w:right w:val="none" w:sz="0" w:space="0" w:color="auto"/>
      </w:divBdr>
    </w:div>
    <w:div w:id="520358338">
      <w:bodyDiv w:val="1"/>
      <w:marLeft w:val="0"/>
      <w:marRight w:val="0"/>
      <w:marTop w:val="0"/>
      <w:marBottom w:val="0"/>
      <w:divBdr>
        <w:top w:val="none" w:sz="0" w:space="0" w:color="auto"/>
        <w:left w:val="none" w:sz="0" w:space="0" w:color="auto"/>
        <w:bottom w:val="none" w:sz="0" w:space="0" w:color="auto"/>
        <w:right w:val="none" w:sz="0" w:space="0" w:color="auto"/>
      </w:divBdr>
    </w:div>
    <w:div w:id="531109061">
      <w:bodyDiv w:val="1"/>
      <w:marLeft w:val="0"/>
      <w:marRight w:val="0"/>
      <w:marTop w:val="0"/>
      <w:marBottom w:val="0"/>
      <w:divBdr>
        <w:top w:val="none" w:sz="0" w:space="0" w:color="auto"/>
        <w:left w:val="none" w:sz="0" w:space="0" w:color="auto"/>
        <w:bottom w:val="none" w:sz="0" w:space="0" w:color="auto"/>
        <w:right w:val="none" w:sz="0" w:space="0" w:color="auto"/>
      </w:divBdr>
    </w:div>
    <w:div w:id="592515164">
      <w:bodyDiv w:val="1"/>
      <w:marLeft w:val="0"/>
      <w:marRight w:val="0"/>
      <w:marTop w:val="0"/>
      <w:marBottom w:val="0"/>
      <w:divBdr>
        <w:top w:val="none" w:sz="0" w:space="0" w:color="auto"/>
        <w:left w:val="none" w:sz="0" w:space="0" w:color="auto"/>
        <w:bottom w:val="none" w:sz="0" w:space="0" w:color="auto"/>
        <w:right w:val="none" w:sz="0" w:space="0" w:color="auto"/>
      </w:divBdr>
    </w:div>
    <w:div w:id="677271366">
      <w:bodyDiv w:val="1"/>
      <w:marLeft w:val="0"/>
      <w:marRight w:val="0"/>
      <w:marTop w:val="0"/>
      <w:marBottom w:val="0"/>
      <w:divBdr>
        <w:top w:val="none" w:sz="0" w:space="0" w:color="auto"/>
        <w:left w:val="none" w:sz="0" w:space="0" w:color="auto"/>
        <w:bottom w:val="none" w:sz="0" w:space="0" w:color="auto"/>
        <w:right w:val="none" w:sz="0" w:space="0" w:color="auto"/>
      </w:divBdr>
    </w:div>
    <w:div w:id="790631225">
      <w:bodyDiv w:val="1"/>
      <w:marLeft w:val="0"/>
      <w:marRight w:val="0"/>
      <w:marTop w:val="0"/>
      <w:marBottom w:val="0"/>
      <w:divBdr>
        <w:top w:val="none" w:sz="0" w:space="0" w:color="auto"/>
        <w:left w:val="none" w:sz="0" w:space="0" w:color="auto"/>
        <w:bottom w:val="none" w:sz="0" w:space="0" w:color="auto"/>
        <w:right w:val="none" w:sz="0" w:space="0" w:color="auto"/>
      </w:divBdr>
    </w:div>
    <w:div w:id="1042054292">
      <w:bodyDiv w:val="1"/>
      <w:marLeft w:val="0"/>
      <w:marRight w:val="0"/>
      <w:marTop w:val="0"/>
      <w:marBottom w:val="0"/>
      <w:divBdr>
        <w:top w:val="none" w:sz="0" w:space="0" w:color="auto"/>
        <w:left w:val="none" w:sz="0" w:space="0" w:color="auto"/>
        <w:bottom w:val="none" w:sz="0" w:space="0" w:color="auto"/>
        <w:right w:val="none" w:sz="0" w:space="0" w:color="auto"/>
      </w:divBdr>
    </w:div>
    <w:div w:id="1055396134">
      <w:bodyDiv w:val="1"/>
      <w:marLeft w:val="0"/>
      <w:marRight w:val="0"/>
      <w:marTop w:val="0"/>
      <w:marBottom w:val="0"/>
      <w:divBdr>
        <w:top w:val="none" w:sz="0" w:space="0" w:color="auto"/>
        <w:left w:val="none" w:sz="0" w:space="0" w:color="auto"/>
        <w:bottom w:val="none" w:sz="0" w:space="0" w:color="auto"/>
        <w:right w:val="none" w:sz="0" w:space="0" w:color="auto"/>
      </w:divBdr>
    </w:div>
    <w:div w:id="1061560570">
      <w:bodyDiv w:val="1"/>
      <w:marLeft w:val="0"/>
      <w:marRight w:val="0"/>
      <w:marTop w:val="0"/>
      <w:marBottom w:val="0"/>
      <w:divBdr>
        <w:top w:val="none" w:sz="0" w:space="0" w:color="auto"/>
        <w:left w:val="none" w:sz="0" w:space="0" w:color="auto"/>
        <w:bottom w:val="none" w:sz="0" w:space="0" w:color="auto"/>
        <w:right w:val="none" w:sz="0" w:space="0" w:color="auto"/>
      </w:divBdr>
    </w:div>
    <w:div w:id="1083600193">
      <w:bodyDiv w:val="1"/>
      <w:marLeft w:val="0"/>
      <w:marRight w:val="0"/>
      <w:marTop w:val="0"/>
      <w:marBottom w:val="0"/>
      <w:divBdr>
        <w:top w:val="none" w:sz="0" w:space="0" w:color="auto"/>
        <w:left w:val="none" w:sz="0" w:space="0" w:color="auto"/>
        <w:bottom w:val="none" w:sz="0" w:space="0" w:color="auto"/>
        <w:right w:val="none" w:sz="0" w:space="0" w:color="auto"/>
      </w:divBdr>
    </w:div>
    <w:div w:id="1134516890">
      <w:bodyDiv w:val="1"/>
      <w:marLeft w:val="0"/>
      <w:marRight w:val="0"/>
      <w:marTop w:val="0"/>
      <w:marBottom w:val="0"/>
      <w:divBdr>
        <w:top w:val="none" w:sz="0" w:space="0" w:color="auto"/>
        <w:left w:val="none" w:sz="0" w:space="0" w:color="auto"/>
        <w:bottom w:val="none" w:sz="0" w:space="0" w:color="auto"/>
        <w:right w:val="none" w:sz="0" w:space="0" w:color="auto"/>
      </w:divBdr>
    </w:div>
    <w:div w:id="1236936097">
      <w:bodyDiv w:val="1"/>
      <w:marLeft w:val="0"/>
      <w:marRight w:val="0"/>
      <w:marTop w:val="0"/>
      <w:marBottom w:val="0"/>
      <w:divBdr>
        <w:top w:val="none" w:sz="0" w:space="0" w:color="auto"/>
        <w:left w:val="none" w:sz="0" w:space="0" w:color="auto"/>
        <w:bottom w:val="none" w:sz="0" w:space="0" w:color="auto"/>
        <w:right w:val="none" w:sz="0" w:space="0" w:color="auto"/>
      </w:divBdr>
    </w:div>
    <w:div w:id="1325091196">
      <w:bodyDiv w:val="1"/>
      <w:marLeft w:val="0"/>
      <w:marRight w:val="0"/>
      <w:marTop w:val="0"/>
      <w:marBottom w:val="0"/>
      <w:divBdr>
        <w:top w:val="none" w:sz="0" w:space="0" w:color="auto"/>
        <w:left w:val="none" w:sz="0" w:space="0" w:color="auto"/>
        <w:bottom w:val="none" w:sz="0" w:space="0" w:color="auto"/>
        <w:right w:val="none" w:sz="0" w:space="0" w:color="auto"/>
      </w:divBdr>
    </w:div>
    <w:div w:id="1480223848">
      <w:bodyDiv w:val="1"/>
      <w:marLeft w:val="0"/>
      <w:marRight w:val="0"/>
      <w:marTop w:val="0"/>
      <w:marBottom w:val="0"/>
      <w:divBdr>
        <w:top w:val="none" w:sz="0" w:space="0" w:color="auto"/>
        <w:left w:val="none" w:sz="0" w:space="0" w:color="auto"/>
        <w:bottom w:val="none" w:sz="0" w:space="0" w:color="auto"/>
        <w:right w:val="none" w:sz="0" w:space="0" w:color="auto"/>
      </w:divBdr>
    </w:div>
    <w:div w:id="1609461838">
      <w:bodyDiv w:val="1"/>
      <w:marLeft w:val="0"/>
      <w:marRight w:val="0"/>
      <w:marTop w:val="0"/>
      <w:marBottom w:val="0"/>
      <w:divBdr>
        <w:top w:val="none" w:sz="0" w:space="0" w:color="auto"/>
        <w:left w:val="none" w:sz="0" w:space="0" w:color="auto"/>
        <w:bottom w:val="none" w:sz="0" w:space="0" w:color="auto"/>
        <w:right w:val="none" w:sz="0" w:space="0" w:color="auto"/>
      </w:divBdr>
    </w:div>
    <w:div w:id="1652516995">
      <w:bodyDiv w:val="1"/>
      <w:marLeft w:val="0"/>
      <w:marRight w:val="0"/>
      <w:marTop w:val="0"/>
      <w:marBottom w:val="0"/>
      <w:divBdr>
        <w:top w:val="none" w:sz="0" w:space="0" w:color="auto"/>
        <w:left w:val="none" w:sz="0" w:space="0" w:color="auto"/>
        <w:bottom w:val="none" w:sz="0" w:space="0" w:color="auto"/>
        <w:right w:val="none" w:sz="0" w:space="0" w:color="auto"/>
      </w:divBdr>
    </w:div>
    <w:div w:id="1714697516">
      <w:bodyDiv w:val="1"/>
      <w:marLeft w:val="0"/>
      <w:marRight w:val="0"/>
      <w:marTop w:val="0"/>
      <w:marBottom w:val="0"/>
      <w:divBdr>
        <w:top w:val="none" w:sz="0" w:space="0" w:color="auto"/>
        <w:left w:val="none" w:sz="0" w:space="0" w:color="auto"/>
        <w:bottom w:val="none" w:sz="0" w:space="0" w:color="auto"/>
        <w:right w:val="none" w:sz="0" w:space="0" w:color="auto"/>
      </w:divBdr>
    </w:div>
    <w:div w:id="1732465337">
      <w:bodyDiv w:val="1"/>
      <w:marLeft w:val="0"/>
      <w:marRight w:val="0"/>
      <w:marTop w:val="0"/>
      <w:marBottom w:val="0"/>
      <w:divBdr>
        <w:top w:val="none" w:sz="0" w:space="0" w:color="auto"/>
        <w:left w:val="none" w:sz="0" w:space="0" w:color="auto"/>
        <w:bottom w:val="none" w:sz="0" w:space="0" w:color="auto"/>
        <w:right w:val="none" w:sz="0" w:space="0" w:color="auto"/>
      </w:divBdr>
    </w:div>
    <w:div w:id="1740470794">
      <w:bodyDiv w:val="1"/>
      <w:marLeft w:val="0"/>
      <w:marRight w:val="0"/>
      <w:marTop w:val="0"/>
      <w:marBottom w:val="0"/>
      <w:divBdr>
        <w:top w:val="none" w:sz="0" w:space="0" w:color="auto"/>
        <w:left w:val="none" w:sz="0" w:space="0" w:color="auto"/>
        <w:bottom w:val="none" w:sz="0" w:space="0" w:color="auto"/>
        <w:right w:val="none" w:sz="0" w:space="0" w:color="auto"/>
      </w:divBdr>
    </w:div>
    <w:div w:id="1792893197">
      <w:bodyDiv w:val="1"/>
      <w:marLeft w:val="0"/>
      <w:marRight w:val="0"/>
      <w:marTop w:val="0"/>
      <w:marBottom w:val="0"/>
      <w:divBdr>
        <w:top w:val="none" w:sz="0" w:space="0" w:color="auto"/>
        <w:left w:val="none" w:sz="0" w:space="0" w:color="auto"/>
        <w:bottom w:val="none" w:sz="0" w:space="0" w:color="auto"/>
        <w:right w:val="none" w:sz="0" w:space="0" w:color="auto"/>
      </w:divBdr>
    </w:div>
    <w:div w:id="1798835511">
      <w:bodyDiv w:val="1"/>
      <w:marLeft w:val="0"/>
      <w:marRight w:val="0"/>
      <w:marTop w:val="0"/>
      <w:marBottom w:val="0"/>
      <w:divBdr>
        <w:top w:val="none" w:sz="0" w:space="0" w:color="auto"/>
        <w:left w:val="none" w:sz="0" w:space="0" w:color="auto"/>
        <w:bottom w:val="none" w:sz="0" w:space="0" w:color="auto"/>
        <w:right w:val="none" w:sz="0" w:space="0" w:color="auto"/>
      </w:divBdr>
    </w:div>
    <w:div w:id="1806586556">
      <w:bodyDiv w:val="1"/>
      <w:marLeft w:val="0"/>
      <w:marRight w:val="0"/>
      <w:marTop w:val="0"/>
      <w:marBottom w:val="0"/>
      <w:divBdr>
        <w:top w:val="none" w:sz="0" w:space="0" w:color="auto"/>
        <w:left w:val="none" w:sz="0" w:space="0" w:color="auto"/>
        <w:bottom w:val="none" w:sz="0" w:space="0" w:color="auto"/>
        <w:right w:val="none" w:sz="0" w:space="0" w:color="auto"/>
      </w:divBdr>
    </w:div>
    <w:div w:id="1972401777">
      <w:bodyDiv w:val="1"/>
      <w:marLeft w:val="0"/>
      <w:marRight w:val="0"/>
      <w:marTop w:val="0"/>
      <w:marBottom w:val="0"/>
      <w:divBdr>
        <w:top w:val="none" w:sz="0" w:space="0" w:color="auto"/>
        <w:left w:val="none" w:sz="0" w:space="0" w:color="auto"/>
        <w:bottom w:val="none" w:sz="0" w:space="0" w:color="auto"/>
        <w:right w:val="none" w:sz="0" w:space="0" w:color="auto"/>
      </w:divBdr>
    </w:div>
    <w:div w:id="2045672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YahiaRaouf/Automation_Phase_Two.gi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support.industry.siemens.com/cs/document/65601780/tia-portal-an-overview-of-the-most-important-documents-and-links-controller?dti=0&amp;lc=en-AO"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factoryio.com/" TargetMode="External"/><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hyperlink" Target="https://www.youtube.com/@hegamurl7434/playlists"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AC398E-BC6B-4CAF-A027-82FBF5450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12</Pages>
  <Words>1701</Words>
  <Characters>9696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Yahia Mohmed</dc:creator>
  <cp:keywords/>
  <dc:description/>
  <cp:lastModifiedBy>Yahia Mohmed</cp:lastModifiedBy>
  <cp:revision>6</cp:revision>
  <cp:lastPrinted>2025-04-22T03:16:00Z</cp:lastPrinted>
  <dcterms:created xsi:type="dcterms:W3CDTF">2025-05-05T18:53:00Z</dcterms:created>
  <dcterms:modified xsi:type="dcterms:W3CDTF">2025-05-05T23:15:00Z</dcterms:modified>
</cp:coreProperties>
</file>